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96A" w:rsidRDefault="001E4AA8">
      <w:pPr>
        <w:rPr>
          <w:rFonts w:ascii="Georgia" w:eastAsia="Georgia" w:hAnsi="Georgia" w:cs="Georgia"/>
          <w:sz w:val="28"/>
          <w:szCs w:val="28"/>
        </w:rPr>
      </w:pPr>
      <w:r>
        <w:rPr>
          <w:noProof/>
          <w:lang w:val="cs-CZ"/>
        </w:rPr>
        <w:drawing>
          <wp:anchor distT="0" distB="0" distL="0" distR="0" simplePos="0" relativeHeight="251658240" behindDoc="1" locked="0" layoutInCell="1" hidden="0" allowOverlap="1">
            <wp:simplePos x="0" y="0"/>
            <wp:positionH relativeFrom="column">
              <wp:posOffset>-342898</wp:posOffset>
            </wp:positionH>
            <wp:positionV relativeFrom="paragraph">
              <wp:posOffset>-361948</wp:posOffset>
            </wp:positionV>
            <wp:extent cx="1781175" cy="1101725"/>
            <wp:effectExtent l="0" t="0" r="0" b="0"/>
            <wp:wrapNone/>
            <wp:docPr id="515146211" name="image1.jpg" descr="Obsah obrázku Písmo, logo, symbol, Grafi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jpg" descr="Obsah obrázku Písmo, logo, symbol, Grafika&#10;&#10;Popis byl vytvořen automaticky"/>
                    <pic:cNvPicPr preferRelativeResize="0"/>
                  </pic:nvPicPr>
                  <pic:blipFill>
                    <a:blip r:embed="rId6"/>
                    <a:srcRect/>
                    <a:stretch>
                      <a:fillRect/>
                    </a:stretch>
                  </pic:blipFill>
                  <pic:spPr>
                    <a:xfrm>
                      <a:off x="0" y="0"/>
                      <a:ext cx="1781175" cy="1101725"/>
                    </a:xfrm>
                    <a:prstGeom prst="rect">
                      <a:avLst/>
                    </a:prstGeom>
                    <a:ln/>
                  </pic:spPr>
                </pic:pic>
              </a:graphicData>
            </a:graphic>
          </wp:anchor>
        </w:drawing>
      </w:r>
    </w:p>
    <w:p w:rsidR="002A496A" w:rsidRDefault="001E4AA8">
      <w:pPr>
        <w:jc w:val="center"/>
        <w:rPr>
          <w:rFonts w:ascii="Georgia" w:eastAsia="Georgia" w:hAnsi="Georgia" w:cs="Georgia"/>
          <w:sz w:val="28"/>
          <w:szCs w:val="28"/>
        </w:rPr>
      </w:pPr>
      <w:r>
        <w:rPr>
          <w:rFonts w:ascii="Georgia" w:eastAsia="Georgia" w:hAnsi="Georgia" w:cs="Georgia"/>
          <w:sz w:val="28"/>
          <w:szCs w:val="28"/>
        </w:rPr>
        <w:t xml:space="preserve">Školní klub KOTVA při CMG a </w:t>
      </w:r>
      <w:proofErr w:type="spellStart"/>
      <w:r>
        <w:rPr>
          <w:rFonts w:ascii="Georgia" w:eastAsia="Georgia" w:hAnsi="Georgia" w:cs="Georgia"/>
          <w:sz w:val="28"/>
          <w:szCs w:val="28"/>
        </w:rPr>
        <w:t>SOŠPg</w:t>
      </w:r>
      <w:proofErr w:type="spellEnd"/>
      <w:r>
        <w:rPr>
          <w:rFonts w:ascii="Georgia" w:eastAsia="Georgia" w:hAnsi="Georgia" w:cs="Georgia"/>
          <w:sz w:val="28"/>
          <w:szCs w:val="28"/>
        </w:rPr>
        <w:t xml:space="preserve"> Brno</w:t>
      </w:r>
    </w:p>
    <w:p w:rsidR="002A496A" w:rsidRDefault="001E4AA8">
      <w:pPr>
        <w:pStyle w:val="Nadpis2"/>
        <w:ind w:left="708"/>
        <w:rPr>
          <w:rFonts w:ascii="Georgia" w:eastAsia="Georgia" w:hAnsi="Georgia" w:cs="Georgia"/>
          <w:sz w:val="44"/>
          <w:szCs w:val="44"/>
        </w:rPr>
      </w:pPr>
      <w:r>
        <w:rPr>
          <w:rFonts w:ascii="Georgia" w:eastAsia="Georgia" w:hAnsi="Georgia" w:cs="Georgia"/>
          <w:sz w:val="44"/>
          <w:szCs w:val="44"/>
        </w:rPr>
        <w:t xml:space="preserve">Přihláška na </w:t>
      </w:r>
      <w:proofErr w:type="spellStart"/>
      <w:r>
        <w:rPr>
          <w:rFonts w:ascii="Georgia" w:eastAsia="Georgia" w:hAnsi="Georgia" w:cs="Georgia"/>
          <w:sz w:val="44"/>
          <w:szCs w:val="44"/>
        </w:rPr>
        <w:t>Jaráky</w:t>
      </w:r>
      <w:proofErr w:type="spellEnd"/>
      <w:r>
        <w:rPr>
          <w:rFonts w:ascii="Georgia" w:eastAsia="Georgia" w:hAnsi="Georgia" w:cs="Georgia"/>
          <w:sz w:val="44"/>
          <w:szCs w:val="44"/>
        </w:rPr>
        <w:t xml:space="preserve"> pro </w:t>
      </w:r>
      <w:proofErr w:type="gramStart"/>
      <w:r>
        <w:rPr>
          <w:rFonts w:ascii="Georgia" w:eastAsia="Georgia" w:hAnsi="Georgia" w:cs="Georgia"/>
          <w:sz w:val="44"/>
          <w:szCs w:val="44"/>
        </w:rPr>
        <w:t>mladší (4.-7. tř</w:t>
      </w:r>
      <w:proofErr w:type="gramEnd"/>
      <w:r>
        <w:rPr>
          <w:rFonts w:ascii="Georgia" w:eastAsia="Georgia" w:hAnsi="Georgia" w:cs="Georgia"/>
          <w:sz w:val="44"/>
          <w:szCs w:val="44"/>
        </w:rPr>
        <w:t>.)</w:t>
      </w:r>
      <w:r>
        <w:rPr>
          <w:rFonts w:ascii="Georgia" w:eastAsia="Georgia" w:hAnsi="Georgia" w:cs="Georgia"/>
          <w:sz w:val="44"/>
          <w:szCs w:val="44"/>
        </w:rPr>
        <w:br/>
      </w:r>
      <w:r>
        <w:rPr>
          <w:rFonts w:ascii="Georgia" w:eastAsia="Georgia" w:hAnsi="Georgia" w:cs="Georgia"/>
          <w:sz w:val="40"/>
          <w:szCs w:val="40"/>
        </w:rPr>
        <w:t>Na lyžích do ledového paláce</w:t>
      </w:r>
    </w:p>
    <w:p w:rsidR="002A496A" w:rsidRDefault="001E4AA8">
      <w:pPr>
        <w:pStyle w:val="Nadpis2"/>
        <w:ind w:firstLine="708"/>
        <w:rPr>
          <w:rFonts w:ascii="Georgia" w:eastAsia="Georgia" w:hAnsi="Georgia" w:cs="Georgia"/>
          <w:sz w:val="44"/>
          <w:szCs w:val="44"/>
        </w:rPr>
      </w:pPr>
      <w:r>
        <w:rPr>
          <w:rFonts w:ascii="Georgia" w:eastAsia="Georgia" w:hAnsi="Georgia" w:cs="Georgia"/>
          <w:sz w:val="44"/>
          <w:szCs w:val="44"/>
        </w:rPr>
        <w:t>15. – 21. února 2026</w:t>
      </w:r>
    </w:p>
    <w:tbl>
      <w:tblPr>
        <w:tblStyle w:val="a"/>
        <w:tblpPr w:leftFromText="141" w:rightFromText="141" w:vertAnchor="page" w:horzAnchor="margin" w:tblpY="3335"/>
        <w:tblW w:w="9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5"/>
        <w:gridCol w:w="4475"/>
      </w:tblGrid>
      <w:tr w:rsidR="002A496A">
        <w:trPr>
          <w:cantSplit/>
        </w:trPr>
        <w:tc>
          <w:tcPr>
            <w:tcW w:w="9790" w:type="dxa"/>
            <w:gridSpan w:val="2"/>
          </w:tcPr>
          <w:p w:rsidR="002A496A" w:rsidRDefault="001E4AA8">
            <w:pPr>
              <w:spacing w:before="240"/>
              <w:rPr>
                <w:rFonts w:ascii="Arial" w:eastAsia="Arial" w:hAnsi="Arial" w:cs="Arial"/>
              </w:rPr>
            </w:pPr>
            <w:r>
              <w:rPr>
                <w:rFonts w:ascii="Arial" w:eastAsia="Arial" w:hAnsi="Arial" w:cs="Arial"/>
              </w:rPr>
              <w:t>Jméno a příjmení zájemce:</w:t>
            </w:r>
          </w:p>
        </w:tc>
      </w:tr>
      <w:tr w:rsidR="002A496A">
        <w:trPr>
          <w:cantSplit/>
        </w:trPr>
        <w:tc>
          <w:tcPr>
            <w:tcW w:w="9790" w:type="dxa"/>
            <w:gridSpan w:val="2"/>
          </w:tcPr>
          <w:p w:rsidR="002A496A" w:rsidRDefault="001E4AA8">
            <w:pPr>
              <w:spacing w:before="240"/>
              <w:rPr>
                <w:rFonts w:ascii="Arial" w:eastAsia="Arial" w:hAnsi="Arial" w:cs="Arial"/>
              </w:rPr>
            </w:pPr>
            <w:r>
              <w:rPr>
                <w:rFonts w:ascii="Arial" w:eastAsia="Arial" w:hAnsi="Arial" w:cs="Arial"/>
              </w:rPr>
              <w:t>Škola a třída:</w:t>
            </w:r>
          </w:p>
        </w:tc>
      </w:tr>
      <w:tr w:rsidR="002A496A">
        <w:trPr>
          <w:cantSplit/>
        </w:trPr>
        <w:tc>
          <w:tcPr>
            <w:tcW w:w="9790" w:type="dxa"/>
            <w:gridSpan w:val="2"/>
          </w:tcPr>
          <w:p w:rsidR="002A496A" w:rsidRDefault="001E4AA8">
            <w:pPr>
              <w:spacing w:before="240"/>
              <w:rPr>
                <w:rFonts w:ascii="Arial" w:eastAsia="Arial" w:hAnsi="Arial" w:cs="Arial"/>
              </w:rPr>
            </w:pPr>
            <w:r>
              <w:rPr>
                <w:rFonts w:ascii="Arial" w:eastAsia="Arial" w:hAnsi="Arial" w:cs="Arial"/>
              </w:rPr>
              <w:t>Adresa trvalého bydliště:</w:t>
            </w:r>
          </w:p>
        </w:tc>
      </w:tr>
      <w:tr w:rsidR="002A496A">
        <w:trPr>
          <w:cantSplit/>
        </w:trPr>
        <w:tc>
          <w:tcPr>
            <w:tcW w:w="9790" w:type="dxa"/>
            <w:gridSpan w:val="2"/>
          </w:tcPr>
          <w:p w:rsidR="002A496A" w:rsidRDefault="001E4AA8">
            <w:pPr>
              <w:spacing w:before="240"/>
              <w:rPr>
                <w:rFonts w:ascii="Arial" w:eastAsia="Arial" w:hAnsi="Arial" w:cs="Arial"/>
              </w:rPr>
            </w:pPr>
            <w:r>
              <w:rPr>
                <w:rFonts w:ascii="Arial" w:eastAsia="Arial" w:hAnsi="Arial" w:cs="Arial"/>
              </w:rPr>
              <w:t>Zdravotní stav: dobrý</w:t>
            </w:r>
            <w:r>
              <w:rPr>
                <w:rFonts w:ascii="Arial" w:eastAsia="Arial" w:hAnsi="Arial" w:cs="Arial"/>
                <w:vertAlign w:val="superscript"/>
              </w:rPr>
              <w:t>*</w:t>
            </w:r>
            <w:r>
              <w:rPr>
                <w:rFonts w:ascii="Arial" w:eastAsia="Arial" w:hAnsi="Arial" w:cs="Arial"/>
              </w:rPr>
              <w:t xml:space="preserve"> – problémový (dieta apod.)</w:t>
            </w:r>
            <w:r>
              <w:rPr>
                <w:rFonts w:ascii="Arial" w:eastAsia="Arial" w:hAnsi="Arial" w:cs="Arial"/>
                <w:vertAlign w:val="superscript"/>
              </w:rPr>
              <w:t>*</w:t>
            </w:r>
            <w:r>
              <w:rPr>
                <w:rFonts w:ascii="Arial" w:eastAsia="Arial" w:hAnsi="Arial" w:cs="Arial"/>
              </w:rPr>
              <w:t>:……………………………………………….</w:t>
            </w:r>
          </w:p>
        </w:tc>
      </w:tr>
      <w:tr w:rsidR="002A496A">
        <w:trPr>
          <w:cantSplit/>
        </w:trPr>
        <w:tc>
          <w:tcPr>
            <w:tcW w:w="9790" w:type="dxa"/>
            <w:gridSpan w:val="2"/>
          </w:tcPr>
          <w:p w:rsidR="002A496A" w:rsidRDefault="001E4AA8">
            <w:pPr>
              <w:spacing w:before="240"/>
              <w:rPr>
                <w:rFonts w:ascii="Arial" w:eastAsia="Arial" w:hAnsi="Arial" w:cs="Arial"/>
              </w:rPr>
            </w:pPr>
            <w:r>
              <w:rPr>
                <w:rFonts w:ascii="Arial" w:eastAsia="Arial" w:hAnsi="Arial" w:cs="Arial"/>
                <w:b/>
                <w:bCs/>
              </w:rPr>
              <w:t>Lyžařský stav:</w:t>
            </w:r>
            <w:r>
              <w:rPr>
                <w:rFonts w:ascii="Arial" w:eastAsia="Arial" w:hAnsi="Arial" w:cs="Arial"/>
              </w:rPr>
              <w:t xml:space="preserve">     </w:t>
            </w:r>
            <w:r>
              <w:rPr>
                <w:rFonts w:ascii="Arial" w:eastAsia="Arial" w:hAnsi="Arial" w:cs="Arial"/>
                <w:color w:val="666666"/>
              </w:rPr>
              <w:t>Zaškrtněte styly jízdy, které ovládáte</w:t>
            </w:r>
          </w:p>
          <w:p w:rsidR="002A496A" w:rsidRDefault="001E4AA8">
            <w:pPr>
              <w:numPr>
                <w:ilvl w:val="0"/>
                <w:numId w:val="1"/>
              </w:numPr>
              <w:spacing w:before="240" w:after="0"/>
              <w:rPr>
                <w:rFonts w:ascii="Arial" w:eastAsia="Arial" w:hAnsi="Arial" w:cs="Arial"/>
              </w:rPr>
            </w:pPr>
            <w:r>
              <w:rPr>
                <w:rFonts w:ascii="Arial" w:eastAsia="Arial" w:hAnsi="Arial" w:cs="Arial"/>
              </w:rPr>
              <w:t>Zastavím, zatočím</w:t>
            </w:r>
          </w:p>
          <w:p w:rsidR="002A496A" w:rsidRDefault="001E4AA8">
            <w:pPr>
              <w:numPr>
                <w:ilvl w:val="0"/>
                <w:numId w:val="1"/>
              </w:numPr>
              <w:spacing w:after="0"/>
              <w:rPr>
                <w:rFonts w:ascii="Arial" w:eastAsia="Arial" w:hAnsi="Arial" w:cs="Arial"/>
              </w:rPr>
            </w:pPr>
            <w:r>
              <w:rPr>
                <w:rFonts w:ascii="Arial" w:eastAsia="Arial" w:hAnsi="Arial" w:cs="Arial"/>
              </w:rPr>
              <w:t>Sjedu sjezdovku v pluhu</w:t>
            </w:r>
          </w:p>
          <w:p w:rsidR="002A496A" w:rsidRDefault="001E4AA8">
            <w:pPr>
              <w:numPr>
                <w:ilvl w:val="0"/>
                <w:numId w:val="1"/>
              </w:numPr>
              <w:spacing w:after="0"/>
              <w:rPr>
                <w:rFonts w:ascii="Arial" w:eastAsia="Arial" w:hAnsi="Arial" w:cs="Arial"/>
              </w:rPr>
            </w:pPr>
            <w:r>
              <w:rPr>
                <w:rFonts w:ascii="Arial" w:eastAsia="Arial" w:hAnsi="Arial" w:cs="Arial"/>
              </w:rPr>
              <w:t>Jezdím s hůlkami</w:t>
            </w:r>
          </w:p>
          <w:p w:rsidR="002A496A" w:rsidRDefault="001E4AA8">
            <w:pPr>
              <w:numPr>
                <w:ilvl w:val="0"/>
                <w:numId w:val="1"/>
              </w:numPr>
              <w:spacing w:after="0"/>
              <w:rPr>
                <w:rFonts w:ascii="Arial" w:eastAsia="Arial" w:hAnsi="Arial" w:cs="Arial"/>
              </w:rPr>
            </w:pPr>
            <w:r>
              <w:rPr>
                <w:rFonts w:ascii="Arial" w:eastAsia="Arial" w:hAnsi="Arial" w:cs="Arial"/>
              </w:rPr>
              <w:t>Sjedu sjezdovku smýkaným obloukem</w:t>
            </w:r>
          </w:p>
          <w:p w:rsidR="002A496A" w:rsidRDefault="001E4AA8">
            <w:pPr>
              <w:numPr>
                <w:ilvl w:val="0"/>
                <w:numId w:val="1"/>
              </w:numPr>
              <w:rPr>
                <w:rFonts w:ascii="Arial" w:eastAsia="Arial" w:hAnsi="Arial" w:cs="Arial"/>
              </w:rPr>
            </w:pPr>
            <w:r>
              <w:rPr>
                <w:rFonts w:ascii="Arial" w:eastAsia="Arial" w:hAnsi="Arial" w:cs="Arial"/>
              </w:rPr>
              <w:t>Sjedu sjezdovku carvingovým obloukem</w:t>
            </w:r>
          </w:p>
        </w:tc>
      </w:tr>
      <w:tr w:rsidR="002A496A">
        <w:trPr>
          <w:cantSplit/>
        </w:trPr>
        <w:tc>
          <w:tcPr>
            <w:tcW w:w="5315" w:type="dxa"/>
          </w:tcPr>
          <w:p w:rsidR="002A496A" w:rsidRDefault="001E4AA8">
            <w:pPr>
              <w:spacing w:before="240"/>
              <w:rPr>
                <w:rFonts w:ascii="Arial" w:eastAsia="Arial" w:hAnsi="Arial" w:cs="Arial"/>
              </w:rPr>
            </w:pPr>
            <w:r>
              <w:rPr>
                <w:rFonts w:ascii="Arial" w:eastAsia="Arial" w:hAnsi="Arial" w:cs="Arial"/>
              </w:rPr>
              <w:t>Telefon zákonný zástupce:</w:t>
            </w:r>
          </w:p>
        </w:tc>
        <w:tc>
          <w:tcPr>
            <w:tcW w:w="4475" w:type="dxa"/>
          </w:tcPr>
          <w:p w:rsidR="002A496A" w:rsidRDefault="001E4AA8">
            <w:pPr>
              <w:spacing w:before="240"/>
              <w:rPr>
                <w:rFonts w:ascii="Arial" w:eastAsia="Arial" w:hAnsi="Arial" w:cs="Arial"/>
              </w:rPr>
            </w:pPr>
            <w:r>
              <w:rPr>
                <w:rFonts w:ascii="Arial" w:eastAsia="Arial" w:hAnsi="Arial" w:cs="Arial"/>
              </w:rPr>
              <w:t>Telefon zájemce:</w:t>
            </w:r>
          </w:p>
        </w:tc>
      </w:tr>
    </w:tbl>
    <w:p w:rsidR="002A496A" w:rsidRDefault="002A496A"/>
    <w:p w:rsidR="002A496A" w:rsidRDefault="002A496A"/>
    <w:p w:rsidR="002A496A" w:rsidRDefault="002A496A"/>
    <w:p w:rsidR="002A496A" w:rsidRDefault="002A496A"/>
    <w:p w:rsidR="002A496A" w:rsidRDefault="002A496A"/>
    <w:p w:rsidR="002A496A" w:rsidRDefault="002A496A"/>
    <w:p w:rsidR="002A496A" w:rsidRDefault="002A496A"/>
    <w:p w:rsidR="002A496A" w:rsidRDefault="002A496A"/>
    <w:p w:rsidR="002A496A" w:rsidRDefault="002A496A"/>
    <w:p w:rsidR="002A496A" w:rsidRDefault="002A496A"/>
    <w:p w:rsidR="002A496A" w:rsidRDefault="002A496A"/>
    <w:p w:rsidR="002A496A" w:rsidRDefault="002A496A"/>
    <w:p w:rsidR="002A496A" w:rsidRDefault="002A496A"/>
    <w:p w:rsidR="002A496A" w:rsidRDefault="001E4AA8">
      <w:r>
        <w:br/>
      </w:r>
    </w:p>
    <w:p w:rsidR="002A496A" w:rsidRDefault="001E4AA8">
      <w:r>
        <w:t>Tímto podpisem potvrzuji,</w:t>
      </w:r>
    </w:p>
    <w:p w:rsidR="002A496A" w:rsidRDefault="001E4AA8">
      <w:pPr>
        <w:numPr>
          <w:ilvl w:val="0"/>
          <w:numId w:val="6"/>
        </w:numPr>
        <w:pBdr>
          <w:top w:val="nil"/>
          <w:left w:val="nil"/>
          <w:bottom w:val="nil"/>
          <w:right w:val="nil"/>
          <w:between w:val="nil"/>
        </w:pBdr>
        <w:spacing w:after="0"/>
      </w:pPr>
      <w:r>
        <w:rPr>
          <w:color w:val="000000"/>
        </w:rPr>
        <w:t>že se budu plně účastnit programu, který pedagogové s animátory připraví,</w:t>
      </w:r>
    </w:p>
    <w:p w:rsidR="002A496A" w:rsidRDefault="001E4AA8">
      <w:pPr>
        <w:numPr>
          <w:ilvl w:val="0"/>
          <w:numId w:val="6"/>
        </w:numPr>
        <w:pBdr>
          <w:top w:val="nil"/>
          <w:left w:val="nil"/>
          <w:bottom w:val="nil"/>
          <w:right w:val="nil"/>
          <w:between w:val="nil"/>
        </w:pBdr>
        <w:spacing w:after="0"/>
      </w:pPr>
      <w:r>
        <w:rPr>
          <w:color w:val="000000"/>
        </w:rPr>
        <w:t>že se ochotně zapojím do služeb týkajících se provozu akce – úklid, nádobí a další.</w:t>
      </w:r>
    </w:p>
    <w:p w:rsidR="002A496A" w:rsidRDefault="001E4AA8">
      <w:pPr>
        <w:numPr>
          <w:ilvl w:val="0"/>
          <w:numId w:val="6"/>
        </w:numPr>
        <w:pBdr>
          <w:top w:val="nil"/>
          <w:left w:val="nil"/>
          <w:bottom w:val="nil"/>
          <w:right w:val="nil"/>
          <w:between w:val="nil"/>
        </w:pBdr>
        <w:spacing w:after="0"/>
      </w:pPr>
      <w:r>
        <w:rPr>
          <w:color w:val="000000"/>
        </w:rPr>
        <w:t>že dřívější odjezd z akce je možný pouze ze zdravotních důvodů nebo při nerespektování pravidel, a to na vlastní náklady a bez možnosti vrácení zbytku peněz</w:t>
      </w:r>
    </w:p>
    <w:p w:rsidR="002A496A" w:rsidRDefault="001E4AA8">
      <w:pPr>
        <w:numPr>
          <w:ilvl w:val="0"/>
          <w:numId w:val="6"/>
        </w:numPr>
        <w:pBdr>
          <w:top w:val="nil"/>
          <w:left w:val="nil"/>
          <w:bottom w:val="nil"/>
          <w:right w:val="nil"/>
          <w:between w:val="nil"/>
        </w:pBdr>
        <w:spacing w:after="0"/>
      </w:pPr>
      <w:r>
        <w:rPr>
          <w:color w:val="000000"/>
        </w:rPr>
        <w:t>že v případě, že se odhlásím z akce později než týden před odjezdem, bude mi vrácen storno poplatek ve výši poloviny celkové ceny</w:t>
      </w:r>
    </w:p>
    <w:p w:rsidR="002A496A" w:rsidRDefault="001E4AA8">
      <w:pPr>
        <w:numPr>
          <w:ilvl w:val="0"/>
          <w:numId w:val="6"/>
        </w:numPr>
        <w:pBdr>
          <w:top w:val="nil"/>
          <w:left w:val="nil"/>
          <w:bottom w:val="nil"/>
          <w:right w:val="nil"/>
          <w:between w:val="nil"/>
        </w:pBdr>
      </w:pPr>
      <w:r>
        <w:rPr>
          <w:color w:val="000000"/>
        </w:rPr>
        <w:t>že si uvědomuji, že součástí programu jsou duchovně zaměřené aktivity, které jsou vedeny v římskokatolickém způsobu</w:t>
      </w:r>
      <w:r>
        <w:br/>
      </w:r>
      <w:r>
        <w:br/>
        <w:t xml:space="preserve">V </w:t>
      </w:r>
      <w:r>
        <w:tab/>
      </w:r>
      <w:r>
        <w:tab/>
        <w:t>dne</w:t>
      </w:r>
      <w:r>
        <w:tab/>
      </w:r>
      <w:r>
        <w:br/>
      </w:r>
      <w:r>
        <w:tab/>
      </w:r>
      <w:r>
        <w:tab/>
      </w:r>
      <w:r>
        <w:tab/>
      </w:r>
    </w:p>
    <w:p w:rsidR="002A496A" w:rsidRDefault="002A496A">
      <w:pPr>
        <w:pBdr>
          <w:top w:val="nil"/>
          <w:left w:val="nil"/>
          <w:bottom w:val="nil"/>
          <w:right w:val="nil"/>
          <w:between w:val="nil"/>
        </w:pBdr>
        <w:spacing w:after="120" w:line="240" w:lineRule="auto"/>
        <w:jc w:val="both"/>
        <w:rPr>
          <w:color w:val="000000"/>
        </w:rPr>
      </w:pPr>
    </w:p>
    <w:p w:rsidR="002A496A" w:rsidRDefault="001E4AA8">
      <w:pPr>
        <w:pBdr>
          <w:top w:val="nil"/>
          <w:left w:val="nil"/>
          <w:bottom w:val="nil"/>
          <w:right w:val="nil"/>
          <w:between w:val="nil"/>
        </w:pBdr>
        <w:spacing w:after="120" w:line="240" w:lineRule="auto"/>
        <w:jc w:val="both"/>
        <w:rPr>
          <w:color w:val="000000"/>
        </w:rPr>
      </w:pPr>
      <w:r>
        <w:rPr>
          <w:color w:val="000000"/>
        </w:rPr>
        <w:t>-----------------------------------------------------------------</w:t>
      </w:r>
      <w:r>
        <w:rPr>
          <w:color w:val="000000"/>
        </w:rPr>
        <w:tab/>
      </w:r>
      <w:r>
        <w:rPr>
          <w:color w:val="000000"/>
        </w:rPr>
        <w:tab/>
        <w:t>-------------------------------------------------------------------</w:t>
      </w:r>
      <w:r>
        <w:rPr>
          <w:color w:val="000000"/>
        </w:rPr>
        <w:br/>
        <w:t xml:space="preserve">                       podpis zájemce</w:t>
      </w:r>
      <w:r>
        <w:rPr>
          <w:color w:val="000000"/>
        </w:rPr>
        <w:tab/>
      </w:r>
      <w:r>
        <w:rPr>
          <w:color w:val="000000"/>
        </w:rPr>
        <w:tab/>
      </w:r>
      <w:r>
        <w:rPr>
          <w:color w:val="000000"/>
        </w:rPr>
        <w:tab/>
      </w:r>
      <w:r>
        <w:rPr>
          <w:color w:val="000000"/>
        </w:rPr>
        <w:tab/>
      </w:r>
      <w:r>
        <w:rPr>
          <w:color w:val="000000"/>
        </w:rPr>
        <w:tab/>
      </w:r>
      <w:r>
        <w:rPr>
          <w:color w:val="000000"/>
        </w:rPr>
        <w:tab/>
        <w:t>podpis zákonného zástupce</w:t>
      </w:r>
    </w:p>
    <w:p w:rsidR="002A496A" w:rsidRDefault="002A496A">
      <w:pPr>
        <w:pBdr>
          <w:top w:val="nil"/>
          <w:left w:val="nil"/>
          <w:bottom w:val="nil"/>
          <w:right w:val="nil"/>
          <w:between w:val="nil"/>
        </w:pBdr>
        <w:spacing w:after="120" w:line="240" w:lineRule="auto"/>
        <w:jc w:val="both"/>
        <w:rPr>
          <w:color w:val="000000"/>
        </w:rPr>
      </w:pPr>
    </w:p>
    <w:p w:rsidR="002A496A" w:rsidRDefault="001E4AA8">
      <w:pPr>
        <w:pBdr>
          <w:top w:val="nil"/>
          <w:left w:val="nil"/>
          <w:bottom w:val="nil"/>
          <w:right w:val="nil"/>
          <w:between w:val="nil"/>
        </w:pBdr>
        <w:spacing w:after="120" w:line="240" w:lineRule="auto"/>
        <w:jc w:val="both"/>
      </w:pPr>
      <w:r>
        <w:rPr>
          <w:color w:val="000000"/>
        </w:rPr>
        <w:t xml:space="preserve">*Nehodící se škrtněte </w:t>
      </w:r>
      <w:r>
        <w:br w:type="page"/>
      </w:r>
    </w:p>
    <w:p w:rsidR="002A496A" w:rsidRDefault="001E4AA8">
      <w:pPr>
        <w:pBdr>
          <w:top w:val="nil"/>
          <w:left w:val="nil"/>
          <w:bottom w:val="nil"/>
          <w:right w:val="nil"/>
          <w:between w:val="nil"/>
        </w:pBdr>
        <w:spacing w:before="240" w:after="0" w:line="360" w:lineRule="auto"/>
        <w:rPr>
          <w:rFonts w:ascii="Arial" w:eastAsia="Arial" w:hAnsi="Arial" w:cs="Arial"/>
        </w:rPr>
      </w:pPr>
      <w:r>
        <w:rPr>
          <w:rFonts w:ascii="Arial" w:eastAsia="Arial" w:hAnsi="Arial" w:cs="Arial"/>
        </w:rPr>
        <w:lastRenderedPageBreak/>
        <w:t xml:space="preserve">Ledový vítr nás zve na cestu k paláci Ledové královny, kde je uvězněn </w:t>
      </w:r>
      <w:proofErr w:type="spellStart"/>
      <w:r>
        <w:rPr>
          <w:rFonts w:ascii="Arial" w:eastAsia="Arial" w:hAnsi="Arial" w:cs="Arial"/>
        </w:rPr>
        <w:t>Kai</w:t>
      </w:r>
      <w:proofErr w:type="spellEnd"/>
      <w:r>
        <w:rPr>
          <w:rFonts w:ascii="Arial" w:eastAsia="Arial" w:hAnsi="Arial" w:cs="Arial"/>
        </w:rPr>
        <w:t xml:space="preserve"> se srdcem zkřehlým mrazem. Na lyžích se vydáváme krajinou plnou výzev inspirovaných pohádkou Hanse Christiana Andersena, kde každý krok prověří naši odvahu i spolupráci. Cesta k paláci není snadná a klade před nás ledové překážky, které lze překonat jen společně. </w:t>
      </w:r>
      <w:proofErr w:type="spellStart"/>
      <w:r>
        <w:rPr>
          <w:rFonts w:ascii="Arial" w:eastAsia="Arial" w:hAnsi="Arial" w:cs="Arial"/>
        </w:rPr>
        <w:t>Vyraž</w:t>
      </w:r>
      <w:proofErr w:type="spellEnd"/>
      <w:r>
        <w:rPr>
          <w:rFonts w:ascii="Arial" w:eastAsia="Arial" w:hAnsi="Arial" w:cs="Arial"/>
        </w:rPr>
        <w:t xml:space="preserve"> s námi na cestu do paláce a objev tajemství ledové královny.</w:t>
      </w:r>
    </w:p>
    <w:p w:rsidR="002A496A" w:rsidRDefault="002A496A">
      <w:pPr>
        <w:pBdr>
          <w:top w:val="nil"/>
          <w:left w:val="nil"/>
          <w:bottom w:val="nil"/>
          <w:right w:val="nil"/>
          <w:between w:val="nil"/>
        </w:pBdr>
        <w:spacing w:before="240" w:after="0" w:line="360" w:lineRule="auto"/>
        <w:rPr>
          <w:rFonts w:ascii="Arial" w:eastAsia="Arial" w:hAnsi="Arial" w:cs="Arial"/>
        </w:rPr>
      </w:pPr>
    </w:p>
    <w:p w:rsidR="002A496A" w:rsidRDefault="001E4AA8">
      <w:p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Pr>
          <w:rFonts w:ascii="Arial" w:eastAsia="Arial" w:hAnsi="Arial" w:cs="Arial"/>
          <w:color w:val="000000"/>
          <w:u w:val="single"/>
        </w:rPr>
        <w:t>Místo:</w:t>
      </w:r>
      <w:r>
        <w:rPr>
          <w:rFonts w:ascii="Arial" w:eastAsia="Arial" w:hAnsi="Arial" w:cs="Arial"/>
          <w:color w:val="000000"/>
        </w:rPr>
        <w:t xml:space="preserve"> Chalupa u Sluníčka, Stará Voda 109, Světlá Hora</w:t>
      </w:r>
    </w:p>
    <w:p w:rsidR="002A496A" w:rsidRDefault="001E4AA8">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Arial" w:eastAsia="Arial" w:hAnsi="Arial" w:cs="Arial"/>
          <w:color w:val="000000"/>
          <w:u w:val="single"/>
        </w:rPr>
        <w:t xml:space="preserve">Rozpočet: </w:t>
      </w:r>
      <w:r>
        <w:rPr>
          <w:rFonts w:ascii="Arial" w:eastAsia="Arial" w:hAnsi="Arial" w:cs="Arial"/>
          <w:color w:val="000000"/>
        </w:rPr>
        <w:tab/>
        <w:t xml:space="preserve">cesta (i s autobusem) </w:t>
      </w:r>
      <w:r>
        <w:rPr>
          <w:rFonts w:ascii="Arial" w:eastAsia="Arial" w:hAnsi="Arial" w:cs="Arial"/>
          <w:color w:val="000000"/>
        </w:rPr>
        <w:tab/>
        <w:t>700,-</w:t>
      </w:r>
    </w:p>
    <w:p w:rsidR="002A496A" w:rsidRDefault="001E4AA8">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ab/>
        <w:t xml:space="preserve">     </w:t>
      </w:r>
      <w:r>
        <w:rPr>
          <w:rFonts w:ascii="Arial" w:eastAsia="Arial" w:hAnsi="Arial" w:cs="Arial"/>
          <w:color w:val="000000"/>
        </w:rPr>
        <w:tab/>
        <w:t>jídlo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1100,-</w:t>
      </w:r>
    </w:p>
    <w:p w:rsidR="002A496A" w:rsidRDefault="001E4AA8">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t>ubytování</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1600,-</w:t>
      </w:r>
    </w:p>
    <w:p w:rsidR="002A496A" w:rsidRDefault="001E4AA8">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ab/>
      </w:r>
      <w:r>
        <w:rPr>
          <w:rFonts w:ascii="Arial" w:eastAsia="Arial" w:hAnsi="Arial" w:cs="Arial"/>
          <w:color w:val="000000"/>
        </w:rPr>
        <w:tab/>
        <w:t>skipas</w:t>
      </w:r>
      <w:r>
        <w:rPr>
          <w:rFonts w:ascii="Arial" w:eastAsia="Arial" w:hAnsi="Arial" w:cs="Arial"/>
          <w:color w:val="000000"/>
        </w:rPr>
        <w:tab/>
        <w:t>(4x celodenní)</w:t>
      </w:r>
      <w:r>
        <w:rPr>
          <w:rFonts w:ascii="Arial" w:eastAsia="Arial" w:hAnsi="Arial" w:cs="Arial"/>
          <w:color w:val="000000"/>
        </w:rPr>
        <w:tab/>
      </w:r>
      <w:r>
        <w:rPr>
          <w:rFonts w:ascii="Arial" w:eastAsia="Arial" w:hAnsi="Arial" w:cs="Arial"/>
          <w:color w:val="000000"/>
        </w:rPr>
        <w:tab/>
        <w:t>1500,-</w:t>
      </w:r>
    </w:p>
    <w:p w:rsidR="002A496A" w:rsidRDefault="001E4AA8">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ab/>
      </w:r>
      <w:r>
        <w:rPr>
          <w:rFonts w:ascii="Arial" w:eastAsia="Arial" w:hAnsi="Arial" w:cs="Arial"/>
          <w:color w:val="000000"/>
        </w:rPr>
        <w:tab/>
        <w:t>materiál a auto</w:t>
      </w:r>
      <w:r>
        <w:rPr>
          <w:rFonts w:ascii="Arial" w:eastAsia="Arial" w:hAnsi="Arial" w:cs="Arial"/>
          <w:color w:val="000000"/>
        </w:rPr>
        <w:tab/>
      </w:r>
      <w:r>
        <w:rPr>
          <w:rFonts w:ascii="Arial" w:eastAsia="Arial" w:hAnsi="Arial" w:cs="Arial"/>
          <w:color w:val="000000"/>
        </w:rPr>
        <w:tab/>
        <w:t xml:space="preserve"> 100,-</w:t>
      </w:r>
    </w:p>
    <w:p w:rsidR="002A496A" w:rsidRDefault="001E4AA8">
      <w:p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Arial" w:eastAsia="Arial" w:hAnsi="Arial" w:cs="Arial"/>
          <w:color w:val="000000"/>
          <w:u w:val="single"/>
        </w:rPr>
        <w:t xml:space="preserve">Celkem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b/>
          <w:bCs/>
          <w:color w:val="000000"/>
        </w:rPr>
        <w:t>5000,</w:t>
      </w:r>
      <w:r>
        <w:rPr>
          <w:rFonts w:ascii="Arial" w:eastAsia="Arial" w:hAnsi="Arial" w:cs="Arial"/>
          <w:color w:val="000000"/>
        </w:rPr>
        <w:t>- Kč, sponzorská cena 5300,-</w:t>
      </w:r>
    </w:p>
    <w:p w:rsidR="002A496A" w:rsidRDefault="001E4AA8">
      <w:pPr>
        <w:pBdr>
          <w:top w:val="nil"/>
          <w:left w:val="nil"/>
          <w:bottom w:val="nil"/>
          <w:right w:val="nil"/>
          <w:between w:val="nil"/>
        </w:pBdr>
        <w:spacing w:after="240" w:line="240" w:lineRule="auto"/>
        <w:ind w:left="2124"/>
        <w:rPr>
          <w:rFonts w:ascii="Times New Roman" w:eastAsia="Times New Roman" w:hAnsi="Times New Roman" w:cs="Times New Roman"/>
          <w:color w:val="000000"/>
        </w:rPr>
      </w:pPr>
      <w:r>
        <w:rPr>
          <w:rFonts w:ascii="Arial" w:eastAsia="Arial" w:hAnsi="Arial" w:cs="Arial"/>
          <w:color w:val="000000"/>
          <w:sz w:val="21"/>
          <w:szCs w:val="21"/>
        </w:rPr>
        <w:t xml:space="preserve">(kdyby někdo měl finanční potíže, klidně za námi zajděte a my si s tím poradíme)                   </w:t>
      </w:r>
    </w:p>
    <w:p w:rsidR="002A496A" w:rsidRDefault="001E4AA8">
      <w:pPr>
        <w:pBdr>
          <w:top w:val="nil"/>
          <w:left w:val="nil"/>
          <w:bottom w:val="nil"/>
          <w:right w:val="nil"/>
          <w:between w:val="nil"/>
        </w:pBdr>
        <w:spacing w:before="240" w:after="0" w:line="240" w:lineRule="auto"/>
        <w:rPr>
          <w:rFonts w:ascii="Arial" w:eastAsia="Arial" w:hAnsi="Arial" w:cs="Arial"/>
          <w:color w:val="000000"/>
        </w:rPr>
      </w:pPr>
      <w:r>
        <w:rPr>
          <w:rFonts w:ascii="Arial" w:eastAsia="Arial" w:hAnsi="Arial" w:cs="Arial"/>
          <w:color w:val="000000"/>
          <w:u w:val="single"/>
        </w:rPr>
        <w:t>Způsob úhrady:</w:t>
      </w:r>
      <w:r>
        <w:rPr>
          <w:rFonts w:ascii="Arial" w:eastAsia="Arial" w:hAnsi="Arial" w:cs="Arial"/>
          <w:color w:val="000000"/>
        </w:rPr>
        <w:t xml:space="preserve"> na účet </w:t>
      </w:r>
      <w:r>
        <w:rPr>
          <w:rFonts w:ascii="Arial" w:eastAsia="Arial" w:hAnsi="Arial" w:cs="Arial"/>
          <w:b/>
          <w:bCs/>
          <w:color w:val="000000"/>
        </w:rPr>
        <w:t>6964370257/0100</w:t>
      </w:r>
      <w:r>
        <w:rPr>
          <w:rFonts w:ascii="Arial" w:eastAsia="Arial" w:hAnsi="Arial" w:cs="Arial"/>
          <w:color w:val="000000"/>
        </w:rPr>
        <w:t xml:space="preserve"> </w:t>
      </w:r>
      <w:r>
        <w:rPr>
          <w:rFonts w:ascii="Arial" w:eastAsia="Arial" w:hAnsi="Arial" w:cs="Arial"/>
          <w:b/>
          <w:bCs/>
          <w:color w:val="000000"/>
        </w:rPr>
        <w:t>do poznámky napište název akce a jméno účastníka</w:t>
      </w:r>
      <w:r>
        <w:rPr>
          <w:rFonts w:ascii="Times New Roman" w:eastAsia="Times New Roman" w:hAnsi="Times New Roman" w:cs="Times New Roman"/>
          <w:color w:val="000000"/>
          <w:sz w:val="28"/>
          <w:szCs w:val="28"/>
        </w:rPr>
        <w:t>.</w:t>
      </w:r>
    </w:p>
    <w:p w:rsidR="002A496A" w:rsidRDefault="009C6F47">
      <w:pPr>
        <w:pBdr>
          <w:top w:val="nil"/>
          <w:left w:val="nil"/>
          <w:bottom w:val="nil"/>
          <w:right w:val="nil"/>
          <w:between w:val="nil"/>
        </w:pBdr>
        <w:spacing w:before="240" w:after="0" w:line="360" w:lineRule="auto"/>
        <w:rPr>
          <w:rFonts w:ascii="Arial" w:eastAsia="Arial" w:hAnsi="Arial" w:cs="Arial"/>
          <w:color w:val="000000"/>
        </w:rPr>
      </w:pPr>
      <w:r>
        <w:rPr>
          <w:rFonts w:ascii="Times New Roman" w:eastAsia="Times New Roman" w:hAnsi="Times New Roman" w:cs="Times New Roman"/>
          <w:noProof/>
          <w:color w:val="000000"/>
          <w:sz w:val="24"/>
          <w:szCs w:val="24"/>
          <w:lang w:val="cs-CZ"/>
        </w:rPr>
        <w:drawing>
          <wp:anchor distT="0" distB="0" distL="114300" distR="114300" simplePos="0" relativeHeight="251659264" behindDoc="0" locked="0" layoutInCell="1" hidden="0" allowOverlap="1" wp14:anchorId="6B419043" wp14:editId="4D485320">
            <wp:simplePos x="0" y="0"/>
            <wp:positionH relativeFrom="margin">
              <wp:posOffset>3378200</wp:posOffset>
            </wp:positionH>
            <wp:positionV relativeFrom="margin">
              <wp:posOffset>4152900</wp:posOffset>
            </wp:positionV>
            <wp:extent cx="3081020" cy="1981200"/>
            <wp:effectExtent l="0" t="0" r="0" b="0"/>
            <wp:wrapSquare wrapText="bothSides" distT="0" distB="0" distL="114300" distR="114300"/>
            <wp:docPr id="515146210" name="image2.png" descr="Obsah obrázku mapa,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mapa, text&#10;&#10;Popis byl vytvořen automaticky"/>
                    <pic:cNvPicPr preferRelativeResize="0"/>
                  </pic:nvPicPr>
                  <pic:blipFill>
                    <a:blip r:embed="rId7"/>
                    <a:srcRect t="16967"/>
                    <a:stretch>
                      <a:fillRect/>
                    </a:stretch>
                  </pic:blipFill>
                  <pic:spPr>
                    <a:xfrm>
                      <a:off x="0" y="0"/>
                      <a:ext cx="3081020" cy="1981200"/>
                    </a:xfrm>
                    <a:prstGeom prst="rect">
                      <a:avLst/>
                    </a:prstGeom>
                    <a:ln/>
                  </pic:spPr>
                </pic:pic>
              </a:graphicData>
            </a:graphic>
          </wp:anchor>
        </w:drawing>
      </w:r>
      <w:r w:rsidR="001E4AA8">
        <w:rPr>
          <w:rFonts w:ascii="Arial" w:eastAsia="Arial" w:hAnsi="Arial" w:cs="Arial"/>
          <w:color w:val="000000"/>
          <w:u w:val="single"/>
        </w:rPr>
        <w:t>Sraz:</w:t>
      </w:r>
    </w:p>
    <w:p w:rsidR="002A496A" w:rsidRDefault="001E4AA8">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 xml:space="preserve">v neděli </w:t>
      </w:r>
      <w:proofErr w:type="gramStart"/>
      <w:r>
        <w:rPr>
          <w:rFonts w:ascii="Arial" w:eastAsia="Arial" w:hAnsi="Arial" w:cs="Arial"/>
          <w:color w:val="000000"/>
        </w:rPr>
        <w:t>15.2.2026</w:t>
      </w:r>
      <w:proofErr w:type="gramEnd"/>
      <w:r>
        <w:rPr>
          <w:rFonts w:ascii="Arial" w:eastAsia="Arial" w:hAnsi="Arial" w:cs="Arial"/>
          <w:color w:val="000000"/>
        </w:rPr>
        <w:t xml:space="preserve"> v 10:45 na </w:t>
      </w:r>
      <w:r>
        <w:rPr>
          <w:rFonts w:ascii="Arial" w:eastAsia="Arial" w:hAnsi="Arial" w:cs="Arial"/>
          <w:b/>
          <w:bCs/>
          <w:color w:val="000000"/>
        </w:rPr>
        <w:t>ulici Uhelná vedle železničního viaduktu nebo naproti na hliněném vjezdu</w:t>
      </w:r>
    </w:p>
    <w:p w:rsidR="002A496A" w:rsidRDefault="009C6F47">
      <w:pPr>
        <w:pBdr>
          <w:top w:val="nil"/>
          <w:left w:val="nil"/>
          <w:bottom w:val="nil"/>
          <w:right w:val="nil"/>
          <w:between w:val="nil"/>
        </w:pBdr>
        <w:spacing w:after="0" w:line="240" w:lineRule="auto"/>
        <w:rPr>
          <w:rFonts w:ascii="Arial" w:eastAsia="Arial" w:hAnsi="Arial" w:cs="Arial"/>
          <w:color w:val="000000"/>
        </w:rPr>
      </w:pPr>
      <w:hyperlink r:id="rId8">
        <w:r w:rsidR="001E4AA8">
          <w:rPr>
            <w:rFonts w:ascii="Arial" w:eastAsia="Arial" w:hAnsi="Arial" w:cs="Arial"/>
            <w:color w:val="0563C1"/>
            <w:u w:val="single"/>
          </w:rPr>
          <w:t>https://mapy.cz/s/halahokulu</w:t>
        </w:r>
      </w:hyperlink>
    </w:p>
    <w:p w:rsidR="002A496A" w:rsidRDefault="001E4AA8">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000000"/>
          <w:u w:val="single"/>
        </w:rPr>
        <w:t>Návrat:</w:t>
      </w:r>
      <w:r>
        <w:rPr>
          <w:rFonts w:ascii="Arial" w:eastAsia="Arial" w:hAnsi="Arial" w:cs="Arial"/>
          <w:color w:val="000000"/>
        </w:rPr>
        <w:t xml:space="preserve">  v sobotu </w:t>
      </w:r>
      <w:proofErr w:type="gramStart"/>
      <w:r>
        <w:rPr>
          <w:rFonts w:ascii="Arial" w:eastAsia="Arial" w:hAnsi="Arial" w:cs="Arial"/>
          <w:color w:val="000000"/>
        </w:rPr>
        <w:t>21.2.2026</w:t>
      </w:r>
      <w:proofErr w:type="gramEnd"/>
      <w:r>
        <w:rPr>
          <w:rFonts w:ascii="Arial" w:eastAsia="Arial" w:hAnsi="Arial" w:cs="Arial"/>
          <w:color w:val="000000"/>
        </w:rPr>
        <w:t xml:space="preserve"> v 16:45 tamtéž</w:t>
      </w:r>
    </w:p>
    <w:p w:rsidR="002A496A" w:rsidRDefault="001E4AA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S sebou:</w:t>
      </w:r>
    </w:p>
    <w:p w:rsidR="002A496A" w:rsidRDefault="001E4AA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spacák, věci na spaní, natahovací prostěradlo, osobní hygienu, plav</w:t>
      </w:r>
      <w:r>
        <w:rPr>
          <w:rFonts w:ascii="Arial" w:eastAsia="Arial" w:hAnsi="Arial" w:cs="Arial"/>
        </w:rPr>
        <w:t xml:space="preserve">ky a ručník, </w:t>
      </w:r>
      <w:r>
        <w:rPr>
          <w:rFonts w:ascii="Arial" w:eastAsia="Arial" w:hAnsi="Arial" w:cs="Arial"/>
          <w:color w:val="000000"/>
        </w:rPr>
        <w:t>dostatečné množství osobního prádla (trička, ponožky, spodní prádlo), teplé oblečení – mikinu či svetr, bundu, papuče na chalupu, boty atd. oblečení na svah odolné nepříznivému počasí (dvoje lyžařské rukavice), čepici, šálu atd., zimní obuv do horského prostředí, opalovac</w:t>
      </w:r>
      <w:r>
        <w:rPr>
          <w:rFonts w:ascii="Arial" w:eastAsia="Arial" w:hAnsi="Arial" w:cs="Arial"/>
        </w:rPr>
        <w:t>í krém</w:t>
      </w:r>
    </w:p>
    <w:p w:rsidR="002A496A" w:rsidRDefault="001E4AA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r>
        <w:rPr>
          <w:rFonts w:ascii="Arial" w:eastAsia="Arial" w:hAnsi="Arial" w:cs="Arial"/>
          <w:color w:val="000000"/>
        </w:rPr>
        <w:tab/>
        <w:t xml:space="preserve">Vybavení na sjezdové lyžování – lyže, hole, helma, brýle, lyžáky </w:t>
      </w:r>
    </w:p>
    <w:p w:rsidR="002A496A" w:rsidRDefault="001E4AA8">
      <w:pPr>
        <w:pBdr>
          <w:top w:val="nil"/>
          <w:left w:val="nil"/>
          <w:bottom w:val="nil"/>
          <w:right w:val="nil"/>
          <w:between w:val="nil"/>
        </w:pBdr>
        <w:spacing w:after="0" w:line="240" w:lineRule="auto"/>
        <w:ind w:left="1416" w:firstLine="707"/>
        <w:rPr>
          <w:rFonts w:ascii="Arial" w:eastAsia="Arial" w:hAnsi="Arial" w:cs="Arial"/>
          <w:i/>
          <w:iCs/>
          <w:color w:val="000000"/>
          <w:sz w:val="20"/>
          <w:szCs w:val="20"/>
        </w:rPr>
      </w:pPr>
      <w:r>
        <w:rPr>
          <w:rFonts w:ascii="Arial" w:eastAsia="Arial" w:hAnsi="Arial" w:cs="Arial"/>
          <w:i/>
          <w:iCs/>
          <w:color w:val="000000"/>
          <w:sz w:val="20"/>
          <w:szCs w:val="20"/>
        </w:rPr>
        <w:t>lyže, lyžáky, helmu a hole možné zapůjčit u o. Jardy (pouze omezené množství)</w:t>
      </w:r>
    </w:p>
    <w:p w:rsidR="002A496A" w:rsidRDefault="001E4AA8">
      <w:pPr>
        <w:pBdr>
          <w:top w:val="nil"/>
          <w:left w:val="nil"/>
          <w:bottom w:val="nil"/>
          <w:right w:val="nil"/>
          <w:between w:val="nil"/>
        </w:pBdr>
        <w:spacing w:after="240" w:line="240" w:lineRule="auto"/>
        <w:rPr>
          <w:rFonts w:ascii="Arial" w:eastAsia="Arial" w:hAnsi="Arial" w:cs="Arial"/>
          <w:b/>
          <w:bCs/>
          <w:color w:val="000000"/>
        </w:rPr>
      </w:pPr>
      <w:r>
        <w:rPr>
          <w:rFonts w:ascii="Arial" w:eastAsia="Arial" w:hAnsi="Arial" w:cs="Arial"/>
          <w:color w:val="000000"/>
        </w:rPr>
        <w:t>●</w:t>
      </w:r>
      <w:r>
        <w:rPr>
          <w:rFonts w:ascii="Arial" w:eastAsia="Arial" w:hAnsi="Arial" w:cs="Arial"/>
          <w:color w:val="000000"/>
        </w:rPr>
        <w:tab/>
        <w:t>Vše sbalit do batohu / krosny / sportovní tašky –</w:t>
      </w:r>
      <w:r>
        <w:rPr>
          <w:rFonts w:ascii="Arial" w:eastAsia="Arial" w:hAnsi="Arial" w:cs="Arial"/>
          <w:b/>
          <w:bCs/>
          <w:color w:val="000000"/>
        </w:rPr>
        <w:t xml:space="preserve"> kufry NE</w:t>
      </w:r>
    </w:p>
    <w:p w:rsidR="002A496A" w:rsidRDefault="001E4AA8">
      <w:pPr>
        <w:pBdr>
          <w:top w:val="nil"/>
          <w:left w:val="nil"/>
          <w:bottom w:val="nil"/>
          <w:right w:val="nil"/>
          <w:between w:val="nil"/>
        </w:pBdr>
        <w:spacing w:before="240" w:after="0" w:line="360" w:lineRule="auto"/>
        <w:rPr>
          <w:rFonts w:ascii="Arial" w:eastAsia="Arial" w:hAnsi="Arial" w:cs="Arial"/>
          <w:color w:val="000000"/>
          <w:u w:val="single"/>
        </w:rPr>
      </w:pPr>
      <w:r>
        <w:rPr>
          <w:rFonts w:ascii="Arial" w:eastAsia="Arial" w:hAnsi="Arial" w:cs="Arial"/>
          <w:color w:val="000000"/>
          <w:u w:val="single"/>
        </w:rPr>
        <w:t>Důležité informace:</w:t>
      </w:r>
    </w:p>
    <w:p w:rsidR="002A496A" w:rsidRDefault="001E4AA8">
      <w:pPr>
        <w:spacing w:before="240" w:after="240" w:line="240" w:lineRule="auto"/>
        <w:rPr>
          <w:rFonts w:ascii="Arial" w:eastAsia="Arial" w:hAnsi="Arial" w:cs="Arial"/>
          <w:sz w:val="21"/>
          <w:szCs w:val="21"/>
        </w:rPr>
      </w:pPr>
      <w:r>
        <w:rPr>
          <w:rFonts w:ascii="Arial" w:eastAsia="Arial" w:hAnsi="Arial" w:cs="Arial"/>
          <w:sz w:val="21"/>
          <w:szCs w:val="21"/>
        </w:rPr>
        <w:t xml:space="preserve">V neděli </w:t>
      </w:r>
      <w:proofErr w:type="gramStart"/>
      <w:r>
        <w:rPr>
          <w:rFonts w:ascii="Arial" w:eastAsia="Arial" w:hAnsi="Arial" w:cs="Arial"/>
          <w:sz w:val="21"/>
          <w:szCs w:val="21"/>
        </w:rPr>
        <w:t>15.2. nebudeme</w:t>
      </w:r>
      <w:proofErr w:type="gramEnd"/>
      <w:r>
        <w:rPr>
          <w:rFonts w:ascii="Arial" w:eastAsia="Arial" w:hAnsi="Arial" w:cs="Arial"/>
          <w:sz w:val="21"/>
          <w:szCs w:val="21"/>
        </w:rPr>
        <w:t xml:space="preserve"> mít v programu mši svatou, využijte proto, prosím, ranních mší svatých nebo sobotních večerních v Brně. </w:t>
      </w:r>
    </w:p>
    <w:p w:rsidR="002A496A" w:rsidRDefault="001E4AA8">
      <w:pPr>
        <w:spacing w:before="240" w:after="240" w:line="240" w:lineRule="auto"/>
        <w:rPr>
          <w:rFonts w:ascii="Arial" w:eastAsia="Arial" w:hAnsi="Arial" w:cs="Arial"/>
          <w:sz w:val="21"/>
          <w:szCs w:val="21"/>
        </w:rPr>
      </w:pPr>
      <w:r>
        <w:rPr>
          <w:rFonts w:ascii="Arial" w:eastAsia="Arial" w:hAnsi="Arial" w:cs="Arial"/>
          <w:sz w:val="21"/>
          <w:szCs w:val="21"/>
        </w:rPr>
        <w:t xml:space="preserve">V čase jarních prázdnin prožijeme počátek doby postní – popeleční středu. Při mši svaté přijmeme znamení popela jako počátek touhy po obrácení. Tento den prožijeme také ve střídmosti jídla, kterému bude podřízený jídelníček. </w:t>
      </w:r>
    </w:p>
    <w:p w:rsidR="002A496A" w:rsidRDefault="001E4AA8">
      <w:pPr>
        <w:pBdr>
          <w:top w:val="nil"/>
          <w:left w:val="nil"/>
          <w:bottom w:val="nil"/>
          <w:right w:val="nil"/>
          <w:between w:val="nil"/>
        </w:pBdr>
        <w:spacing w:after="0" w:line="240" w:lineRule="auto"/>
        <w:rPr>
          <w:rFonts w:ascii="Arial" w:eastAsia="Arial" w:hAnsi="Arial" w:cs="Arial"/>
          <w:color w:val="000000"/>
          <w:sz w:val="21"/>
          <w:szCs w:val="21"/>
        </w:rPr>
      </w:pPr>
      <w:r>
        <w:rPr>
          <w:rFonts w:ascii="Arial" w:eastAsia="Arial" w:hAnsi="Arial" w:cs="Arial"/>
          <w:color w:val="000000"/>
          <w:sz w:val="21"/>
          <w:szCs w:val="21"/>
        </w:rPr>
        <w:t xml:space="preserve">Prosíme, aby si děti nebraly s sebou žádnou drahou elektroniku. Mohla by se ztratit nebo poškodit. </w:t>
      </w:r>
    </w:p>
    <w:p w:rsidR="002A496A" w:rsidRDefault="001E4AA8">
      <w:pPr>
        <w:pBdr>
          <w:top w:val="nil"/>
          <w:left w:val="nil"/>
          <w:bottom w:val="nil"/>
          <w:right w:val="nil"/>
          <w:between w:val="nil"/>
        </w:pBdr>
        <w:spacing w:after="0" w:line="360" w:lineRule="auto"/>
        <w:rPr>
          <w:rFonts w:ascii="Arial" w:eastAsia="Arial" w:hAnsi="Arial" w:cs="Arial"/>
          <w:color w:val="000000"/>
          <w:sz w:val="21"/>
          <w:szCs w:val="21"/>
        </w:rPr>
      </w:pPr>
      <w:r>
        <w:rPr>
          <w:rFonts w:ascii="Arial" w:eastAsia="Arial" w:hAnsi="Arial" w:cs="Arial"/>
          <w:color w:val="000000"/>
          <w:sz w:val="21"/>
          <w:szCs w:val="21"/>
        </w:rPr>
        <w:t>Od dětí vybíráme telefony, děti mohou volat v době po večeři (cca mezi 17-</w:t>
      </w:r>
      <w:proofErr w:type="gramStart"/>
      <w:r>
        <w:rPr>
          <w:rFonts w:ascii="Arial" w:eastAsia="Arial" w:hAnsi="Arial" w:cs="Arial"/>
          <w:color w:val="000000"/>
          <w:sz w:val="21"/>
          <w:szCs w:val="21"/>
        </w:rPr>
        <w:t>18</w:t>
      </w:r>
      <w:proofErr w:type="gramEnd"/>
      <w:r>
        <w:rPr>
          <w:rFonts w:ascii="Arial" w:eastAsia="Arial" w:hAnsi="Arial" w:cs="Arial"/>
          <w:color w:val="000000"/>
          <w:sz w:val="21"/>
          <w:szCs w:val="21"/>
        </w:rPr>
        <w:t>.</w:t>
      </w:r>
      <w:proofErr w:type="gramStart"/>
      <w:r>
        <w:rPr>
          <w:rFonts w:ascii="Arial" w:eastAsia="Arial" w:hAnsi="Arial" w:cs="Arial"/>
          <w:color w:val="000000"/>
          <w:sz w:val="21"/>
          <w:szCs w:val="21"/>
        </w:rPr>
        <w:t>hod.</w:t>
      </w:r>
      <w:proofErr w:type="gramEnd"/>
      <w:r>
        <w:rPr>
          <w:rFonts w:ascii="Arial" w:eastAsia="Arial" w:hAnsi="Arial" w:cs="Arial"/>
          <w:color w:val="000000"/>
          <w:sz w:val="21"/>
          <w:szCs w:val="21"/>
        </w:rPr>
        <w:t xml:space="preserve">)  – ČAS JE ORIENTAČNÍ </w:t>
      </w:r>
    </w:p>
    <w:p w:rsidR="002A496A" w:rsidRDefault="001E4AA8">
      <w:pPr>
        <w:pBdr>
          <w:top w:val="nil"/>
          <w:left w:val="nil"/>
          <w:bottom w:val="nil"/>
          <w:right w:val="nil"/>
          <w:between w:val="nil"/>
        </w:pBdr>
        <w:spacing w:after="0" w:line="360" w:lineRule="auto"/>
        <w:rPr>
          <w:rFonts w:ascii="Arial" w:eastAsia="Arial" w:hAnsi="Arial" w:cs="Arial"/>
          <w:u w:val="single"/>
        </w:rPr>
      </w:pPr>
      <w:r>
        <w:rPr>
          <w:rFonts w:ascii="Arial" w:eastAsia="Arial" w:hAnsi="Arial" w:cs="Arial"/>
          <w:color w:val="000000"/>
          <w:sz w:val="21"/>
          <w:szCs w:val="21"/>
        </w:rPr>
        <w:t>Také bychom rádi poprosili maminky nebo babičky o napečení trvanlivějších buchet na cestu</w:t>
      </w:r>
      <w:r>
        <w:rPr>
          <w:rFonts w:ascii="Arial" w:eastAsia="Arial" w:hAnsi="Arial" w:cs="Arial"/>
          <w:color w:val="000000"/>
        </w:rPr>
        <w:t xml:space="preserve">. </w:t>
      </w:r>
    </w:p>
    <w:p w:rsidR="009C6F47" w:rsidRDefault="009C6F47">
      <w:pPr>
        <w:rPr>
          <w:rFonts w:ascii="Arial" w:eastAsia="Arial" w:hAnsi="Arial" w:cs="Arial"/>
          <w:color w:val="000000"/>
          <w:u w:val="single"/>
        </w:rPr>
      </w:pPr>
      <w:r>
        <w:rPr>
          <w:rFonts w:ascii="Arial" w:eastAsia="Arial" w:hAnsi="Arial" w:cs="Arial"/>
          <w:color w:val="000000"/>
          <w:u w:val="single"/>
        </w:rPr>
        <w:br w:type="page"/>
      </w:r>
    </w:p>
    <w:p w:rsidR="002A496A" w:rsidRDefault="001E4AA8">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bookmarkStart w:id="0" w:name="_GoBack"/>
      <w:bookmarkEnd w:id="0"/>
      <w:r>
        <w:rPr>
          <w:rFonts w:ascii="Arial" w:eastAsia="Arial" w:hAnsi="Arial" w:cs="Arial"/>
          <w:color w:val="000000"/>
          <w:u w:val="single"/>
        </w:rPr>
        <w:lastRenderedPageBreak/>
        <w:t xml:space="preserve">Doklady, potvrzení </w:t>
      </w:r>
      <w:proofErr w:type="spellStart"/>
      <w:r>
        <w:rPr>
          <w:rFonts w:ascii="Arial" w:eastAsia="Arial" w:hAnsi="Arial" w:cs="Arial"/>
          <w:color w:val="000000"/>
          <w:u w:val="single"/>
        </w:rPr>
        <w:t>apod</w:t>
      </w:r>
      <w:proofErr w:type="spellEnd"/>
      <w:r>
        <w:rPr>
          <w:rFonts w:ascii="Arial" w:eastAsia="Arial" w:hAnsi="Arial" w:cs="Arial"/>
          <w:color w:val="000000"/>
          <w:u w:val="single"/>
        </w:rPr>
        <w:t>:</w:t>
      </w:r>
    </w:p>
    <w:p w:rsidR="002A496A" w:rsidRDefault="001E4AA8">
      <w:pPr>
        <w:numPr>
          <w:ilvl w:val="0"/>
          <w:numId w:val="5"/>
        </w:numPr>
        <w:pBdr>
          <w:top w:val="nil"/>
          <w:left w:val="nil"/>
          <w:bottom w:val="nil"/>
          <w:right w:val="nil"/>
          <w:between w:val="nil"/>
        </w:pBdr>
        <w:spacing w:before="240" w:after="0" w:line="240" w:lineRule="auto"/>
        <w:rPr>
          <w:rFonts w:ascii="Arial" w:eastAsia="Arial" w:hAnsi="Arial" w:cs="Arial"/>
          <w:color w:val="000000"/>
        </w:rPr>
      </w:pPr>
      <w:r>
        <w:rPr>
          <w:rFonts w:ascii="Arial" w:eastAsia="Arial" w:hAnsi="Arial" w:cs="Arial"/>
          <w:color w:val="000000"/>
        </w:rPr>
        <w:t>Čestné prohlášení o bezinfekčnosti a souhlas s vykonáváním služeb zdravotníka akce (podepsané v den odjezdu rodiči) – viz níže</w:t>
      </w:r>
    </w:p>
    <w:p w:rsidR="002A496A" w:rsidRDefault="001E4AA8">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Kopie kartičky zdravotní pojišťovny</w:t>
      </w:r>
    </w:p>
    <w:p w:rsidR="002A496A" w:rsidRDefault="001E4AA8">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Posudek o zdravotní způsobilosti dítěte (ne starší 2 let) – viz formulář níže</w:t>
      </w:r>
    </w:p>
    <w:p w:rsidR="002A496A" w:rsidRDefault="001E4AA8">
      <w:pPr>
        <w:numPr>
          <w:ilvl w:val="0"/>
          <w:numId w:val="5"/>
        </w:numPr>
        <w:pBdr>
          <w:top w:val="nil"/>
          <w:left w:val="nil"/>
          <w:bottom w:val="nil"/>
          <w:right w:val="nil"/>
          <w:between w:val="nil"/>
        </w:pBdr>
        <w:spacing w:after="240" w:line="240" w:lineRule="auto"/>
        <w:rPr>
          <w:rFonts w:ascii="Arial" w:eastAsia="Arial" w:hAnsi="Arial" w:cs="Arial"/>
          <w:color w:val="000000"/>
        </w:rPr>
      </w:pPr>
      <w:r>
        <w:rPr>
          <w:rFonts w:ascii="Arial" w:eastAsia="Arial" w:hAnsi="Arial" w:cs="Arial"/>
          <w:color w:val="000000"/>
        </w:rPr>
        <w:t>Potvrzení o seřízení lyží ze servisu / čestné prohlášení o seřízení lyží od zákonného zástupce</w:t>
      </w:r>
    </w:p>
    <w:p w:rsidR="002A496A" w:rsidRDefault="001E4AA8">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u w:val="single"/>
        </w:rPr>
        <w:t>Odpovědní pedagogové:</w:t>
      </w:r>
    </w:p>
    <w:p w:rsidR="002A496A" w:rsidRDefault="001E4AA8">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vedoucí akce: Mgr. Jana Roháčková (s. Alžběta), tel. 604 695 805, </w:t>
      </w:r>
      <w:hyperlink r:id="rId9">
        <w:r>
          <w:rPr>
            <w:rFonts w:ascii="Arial" w:eastAsia="Arial" w:hAnsi="Arial" w:cs="Arial"/>
            <w:color w:val="0563C1"/>
            <w:u w:val="single"/>
          </w:rPr>
          <w:t>rohackova@cmgp.cz</w:t>
        </w:r>
      </w:hyperlink>
    </w:p>
    <w:p w:rsidR="002A496A" w:rsidRDefault="001E4AA8">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kuchařka: Mgr. Monika Sadílková, tel. 608 555 565, email: </w:t>
      </w:r>
      <w:hyperlink r:id="rId10">
        <w:r>
          <w:rPr>
            <w:rFonts w:ascii="Arial" w:eastAsia="Arial" w:hAnsi="Arial" w:cs="Arial"/>
            <w:color w:val="0563C1"/>
            <w:u w:val="single"/>
          </w:rPr>
          <w:t>sadilkova@cmczs.cz</w:t>
        </w:r>
      </w:hyperlink>
    </w:p>
    <w:p w:rsidR="002A496A" w:rsidRDefault="001E4AA8">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zdravotník, lyžařský instruktor: Vít Němeček</w:t>
      </w:r>
    </w:p>
    <w:p w:rsidR="002A496A" w:rsidRDefault="002A496A">
      <w:pPr>
        <w:rPr>
          <w:b/>
          <w:bCs/>
          <w:sz w:val="32"/>
          <w:szCs w:val="32"/>
        </w:rPr>
      </w:pPr>
    </w:p>
    <w:p w:rsidR="002A496A" w:rsidRDefault="001E4AA8">
      <w:pPr>
        <w:rPr>
          <w:b/>
          <w:bCs/>
          <w:sz w:val="32"/>
          <w:szCs w:val="32"/>
        </w:rPr>
      </w:pPr>
      <w:bookmarkStart w:id="1" w:name="_heading=h.z2d36hm5bekh" w:colFirst="0" w:colLast="0"/>
      <w:bookmarkEnd w:id="1"/>
      <w:r>
        <w:rPr>
          <w:b/>
          <w:bCs/>
          <w:sz w:val="32"/>
          <w:szCs w:val="32"/>
        </w:rPr>
        <w:t xml:space="preserve">Přihlaste se co nejdříve odevzdáním přihlášky (v klubu či elektronicky s. Alžbětě), </w:t>
      </w:r>
      <w:r>
        <w:rPr>
          <w:sz w:val="32"/>
          <w:szCs w:val="32"/>
        </w:rPr>
        <w:t xml:space="preserve">nejpozději do </w:t>
      </w:r>
      <w:proofErr w:type="gramStart"/>
      <w:r>
        <w:rPr>
          <w:sz w:val="32"/>
          <w:szCs w:val="32"/>
        </w:rPr>
        <w:t>31.1.2026</w:t>
      </w:r>
      <w:proofErr w:type="gramEnd"/>
      <w:r>
        <w:rPr>
          <w:sz w:val="32"/>
          <w:szCs w:val="32"/>
        </w:rPr>
        <w:t>.</w:t>
      </w:r>
      <w:r>
        <w:rPr>
          <w:b/>
          <w:bCs/>
          <w:sz w:val="32"/>
          <w:szCs w:val="32"/>
        </w:rPr>
        <w:t xml:space="preserve"> Kapacita je 25 míst, </w:t>
      </w:r>
      <w:r>
        <w:rPr>
          <w:b/>
          <w:bCs/>
          <w:color w:val="FF0000"/>
          <w:sz w:val="32"/>
          <w:szCs w:val="32"/>
        </w:rPr>
        <w:t>klíčový je čas odevzdání přihlášky</w:t>
      </w:r>
      <w:r>
        <w:rPr>
          <w:b/>
          <w:bCs/>
          <w:sz w:val="32"/>
          <w:szCs w:val="32"/>
        </w:rPr>
        <w:t>, po naplnění kapacity budete zapsáni jako náhradníci.</w:t>
      </w:r>
    </w:p>
    <w:p w:rsidR="002A496A" w:rsidRDefault="002A496A">
      <w:pPr>
        <w:pBdr>
          <w:top w:val="nil"/>
          <w:left w:val="nil"/>
          <w:bottom w:val="nil"/>
          <w:right w:val="nil"/>
          <w:between w:val="nil"/>
        </w:pBdr>
        <w:spacing w:before="240" w:after="240" w:line="240" w:lineRule="auto"/>
        <w:rPr>
          <w:rFonts w:ascii="Arial" w:eastAsia="Arial" w:hAnsi="Arial" w:cs="Arial"/>
          <w:color w:val="000000"/>
          <w:sz w:val="24"/>
          <w:szCs w:val="24"/>
        </w:rPr>
      </w:pPr>
    </w:p>
    <w:p w:rsidR="002A496A" w:rsidRDefault="001E4AA8">
      <w:pPr>
        <w:pBdr>
          <w:top w:val="nil"/>
          <w:left w:val="nil"/>
          <w:bottom w:val="nil"/>
          <w:right w:val="nil"/>
          <w:between w:val="nil"/>
        </w:pBdr>
        <w:spacing w:before="240" w:after="240" w:line="240" w:lineRule="auto"/>
        <w:jc w:val="right"/>
        <w:rPr>
          <w:rFonts w:ascii="Arial" w:eastAsia="Arial" w:hAnsi="Arial" w:cs="Arial"/>
          <w:color w:val="000000"/>
          <w:sz w:val="24"/>
          <w:szCs w:val="24"/>
        </w:rPr>
      </w:pPr>
      <w:r>
        <w:rPr>
          <w:rFonts w:ascii="Arial" w:eastAsia="Arial" w:hAnsi="Arial" w:cs="Arial"/>
          <w:color w:val="000000"/>
          <w:sz w:val="24"/>
          <w:szCs w:val="24"/>
        </w:rPr>
        <w:t>Těší se na vás tým animátorů ŠK Kotva</w:t>
      </w:r>
    </w:p>
    <w:p w:rsidR="002A496A" w:rsidRDefault="002A496A">
      <w:pPr>
        <w:pBdr>
          <w:top w:val="nil"/>
          <w:left w:val="nil"/>
          <w:bottom w:val="nil"/>
          <w:right w:val="nil"/>
          <w:between w:val="nil"/>
        </w:pBdr>
        <w:spacing w:before="240" w:after="240" w:line="240" w:lineRule="auto"/>
        <w:rPr>
          <w:rFonts w:ascii="Arial" w:eastAsia="Arial" w:hAnsi="Arial" w:cs="Arial"/>
          <w:color w:val="000000"/>
        </w:rPr>
      </w:pPr>
    </w:p>
    <w:p w:rsidR="002A496A" w:rsidRDefault="001E4AA8">
      <w:pPr>
        <w:rPr>
          <w:rFonts w:ascii="Arial Narrow" w:eastAsia="Arial Narrow" w:hAnsi="Arial Narrow" w:cs="Arial Narrow"/>
          <w:b/>
          <w:bCs/>
          <w:color w:val="000000"/>
        </w:rPr>
      </w:pPr>
      <w:r>
        <w:br w:type="page"/>
      </w:r>
    </w:p>
    <w:p w:rsidR="002A496A" w:rsidRDefault="001E4AA8">
      <w:pPr>
        <w:spacing w:line="240" w:lineRule="auto"/>
        <w:jc w:val="center"/>
        <w:rPr>
          <w:rFonts w:ascii="Times New Roman" w:eastAsia="Times New Roman" w:hAnsi="Times New Roman" w:cs="Times New Roman"/>
          <w:sz w:val="24"/>
          <w:szCs w:val="24"/>
        </w:rPr>
      </w:pPr>
      <w:r>
        <w:rPr>
          <w:rFonts w:ascii="Arial Narrow" w:eastAsia="Arial Narrow" w:hAnsi="Arial Narrow" w:cs="Arial Narrow"/>
          <w:b/>
          <w:bCs/>
          <w:color w:val="000000"/>
        </w:rPr>
        <w:lastRenderedPageBreak/>
        <w:t>POSUDEK O ZDRAVOTNÍ ZPŮSOBILOSTI</w:t>
      </w:r>
    </w:p>
    <w:p w:rsidR="002A496A" w:rsidRDefault="001E4AA8">
      <w:pPr>
        <w:spacing w:line="240" w:lineRule="auto"/>
        <w:jc w:val="center"/>
        <w:rPr>
          <w:rFonts w:ascii="Times New Roman" w:eastAsia="Times New Roman" w:hAnsi="Times New Roman" w:cs="Times New Roman"/>
          <w:sz w:val="24"/>
          <w:szCs w:val="24"/>
        </w:rPr>
      </w:pPr>
      <w:r>
        <w:rPr>
          <w:rFonts w:ascii="Arial Narrow" w:eastAsia="Arial Narrow" w:hAnsi="Arial Narrow" w:cs="Arial Narrow"/>
          <w:b/>
          <w:bCs/>
          <w:color w:val="000000"/>
        </w:rPr>
        <w:t>DÍTĚTE K ÚČASTI NA ZOTAVOVACÍ AKCI A ŠKOLE V PŘÍRODĚ</w:t>
      </w:r>
    </w:p>
    <w:tbl>
      <w:tblPr>
        <w:tblStyle w:val="a0"/>
        <w:tblW w:w="2406" w:type="dxa"/>
        <w:tblInd w:w="0" w:type="dxa"/>
        <w:tblLayout w:type="fixed"/>
        <w:tblLook w:val="0400" w:firstRow="0" w:lastRow="0" w:firstColumn="0" w:lastColumn="0" w:noHBand="0" w:noVBand="1"/>
      </w:tblPr>
      <w:tblGrid>
        <w:gridCol w:w="2406"/>
      </w:tblGrid>
      <w:tr w:rsidR="002A496A">
        <w:tc>
          <w:tcPr>
            <w:tcW w:w="2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Evidenční číslo posudku:</w:t>
            </w:r>
          </w:p>
        </w:tc>
      </w:tr>
    </w:tbl>
    <w:p w:rsidR="002A496A" w:rsidRDefault="002A496A">
      <w:pPr>
        <w:spacing w:after="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1. Identifikační údaje</w:t>
      </w:r>
    </w:p>
    <w:tbl>
      <w:tblPr>
        <w:tblStyle w:val="a1"/>
        <w:tblW w:w="10385" w:type="dxa"/>
        <w:tblInd w:w="0" w:type="dxa"/>
        <w:tblLayout w:type="fixed"/>
        <w:tblLook w:val="0400" w:firstRow="0" w:lastRow="0" w:firstColumn="0" w:lastColumn="0" w:noHBand="0" w:noVBand="1"/>
      </w:tblPr>
      <w:tblGrid>
        <w:gridCol w:w="10385"/>
      </w:tblGrid>
      <w:tr w:rsidR="002A496A">
        <w:trPr>
          <w:trHeight w:val="4530"/>
        </w:trPr>
        <w:tc>
          <w:tcPr>
            <w:tcW w:w="10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Název poskytovatele zdravotních služeb vydávajícího posudek:</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Adresa sídla nebo místa podnikání poskytovatele:</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IČ:</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Jméno, popřípadě jména a příjmení posuzovaného dítěte:</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Datum narození posuzovaného dítěte:</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Adresa místa trvalého pobytu nebo jiného bydliště na území České republiky posuzovaného dítěte:</w:t>
            </w:r>
          </w:p>
          <w:p w:rsidR="002A496A" w:rsidRDefault="002A496A">
            <w:pPr>
              <w:spacing w:after="240" w:line="240" w:lineRule="auto"/>
              <w:rPr>
                <w:rFonts w:ascii="Times New Roman" w:eastAsia="Times New Roman" w:hAnsi="Times New Roman" w:cs="Times New Roman"/>
                <w:sz w:val="24"/>
                <w:szCs w:val="24"/>
              </w:rPr>
            </w:pPr>
          </w:p>
        </w:tc>
      </w:tr>
    </w:tbl>
    <w:p w:rsidR="002A496A" w:rsidRDefault="002A496A">
      <w:pPr>
        <w:spacing w:after="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2. Účel vydání posudku</w:t>
      </w:r>
    </w:p>
    <w:tbl>
      <w:tblPr>
        <w:tblStyle w:val="a2"/>
        <w:tblW w:w="10415" w:type="dxa"/>
        <w:tblInd w:w="0" w:type="dxa"/>
        <w:tblLayout w:type="fixed"/>
        <w:tblLook w:val="0400" w:firstRow="0" w:lastRow="0" w:firstColumn="0" w:lastColumn="0" w:noHBand="0" w:noVBand="1"/>
      </w:tblPr>
      <w:tblGrid>
        <w:gridCol w:w="10415"/>
      </w:tblGrid>
      <w:tr w:rsidR="002A496A">
        <w:trPr>
          <w:trHeight w:val="592"/>
        </w:trPr>
        <w:tc>
          <w:tcPr>
            <w:tcW w:w="10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A496A" w:rsidRDefault="001E4AA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rsidR="002A496A" w:rsidRDefault="002A496A">
      <w:pPr>
        <w:spacing w:after="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3. Posudkový závěr</w:t>
      </w:r>
    </w:p>
    <w:tbl>
      <w:tblPr>
        <w:tblStyle w:val="a3"/>
        <w:tblW w:w="10456" w:type="dxa"/>
        <w:tblInd w:w="0" w:type="dxa"/>
        <w:tblLayout w:type="fixed"/>
        <w:tblLook w:val="0400" w:firstRow="0" w:lastRow="0" w:firstColumn="0" w:lastColumn="0" w:noHBand="0" w:noVBand="1"/>
      </w:tblPr>
      <w:tblGrid>
        <w:gridCol w:w="10456"/>
      </w:tblGrid>
      <w:tr w:rsidR="002A496A">
        <w:tc>
          <w:tcPr>
            <w:tcW w:w="10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A) Posuzované dítě k účasti na škole v přírodě nebo zotavovací akci</w:t>
            </w:r>
          </w:p>
          <w:p w:rsidR="002A496A" w:rsidRDefault="001E4AA8">
            <w:pPr>
              <w:numPr>
                <w:ilvl w:val="0"/>
                <w:numId w:val="2"/>
              </w:numPr>
              <w:spacing w:after="0" w:line="240" w:lineRule="auto"/>
              <w:rPr>
                <w:rFonts w:ascii="Arial Narrow" w:eastAsia="Arial Narrow" w:hAnsi="Arial Narrow" w:cs="Arial Narrow"/>
                <w:color w:val="000000"/>
              </w:rPr>
            </w:pPr>
            <w:r>
              <w:rPr>
                <w:rFonts w:ascii="Arial Narrow" w:eastAsia="Arial Narrow" w:hAnsi="Arial Narrow" w:cs="Arial Narrow"/>
                <w:color w:val="000000"/>
              </w:rPr>
              <w:t>je zdravotně způsobilé *)</w:t>
            </w:r>
          </w:p>
          <w:p w:rsidR="002A496A" w:rsidRDefault="001E4AA8">
            <w:pPr>
              <w:numPr>
                <w:ilvl w:val="0"/>
                <w:numId w:val="2"/>
              </w:numPr>
              <w:spacing w:after="0" w:line="240" w:lineRule="auto"/>
              <w:rPr>
                <w:rFonts w:ascii="Arial Narrow" w:eastAsia="Arial Narrow" w:hAnsi="Arial Narrow" w:cs="Arial Narrow"/>
                <w:color w:val="000000"/>
              </w:rPr>
            </w:pPr>
            <w:r>
              <w:rPr>
                <w:rFonts w:ascii="Arial Narrow" w:eastAsia="Arial Narrow" w:hAnsi="Arial Narrow" w:cs="Arial Narrow"/>
                <w:color w:val="000000"/>
              </w:rPr>
              <w:t>není zdravotně způsobilé *)</w:t>
            </w:r>
          </w:p>
          <w:p w:rsidR="002A496A" w:rsidRDefault="001E4AA8">
            <w:pPr>
              <w:numPr>
                <w:ilvl w:val="0"/>
                <w:numId w:val="2"/>
              </w:numPr>
              <w:spacing w:after="0" w:line="240" w:lineRule="auto"/>
              <w:rPr>
                <w:rFonts w:ascii="Arial Narrow" w:eastAsia="Arial Narrow" w:hAnsi="Arial Narrow" w:cs="Arial Narrow"/>
                <w:color w:val="000000"/>
              </w:rPr>
            </w:pPr>
            <w:r>
              <w:rPr>
                <w:rFonts w:ascii="Arial Narrow" w:eastAsia="Arial Narrow" w:hAnsi="Arial Narrow" w:cs="Arial Narrow"/>
                <w:color w:val="000000"/>
              </w:rPr>
              <w:t>je zdravotně způsobilé s omezením *) **) …………………………………………………………………..</w:t>
            </w: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B) Posuzované dítě</w:t>
            </w:r>
          </w:p>
          <w:p w:rsidR="002A496A" w:rsidRDefault="001E4AA8">
            <w:pPr>
              <w:numPr>
                <w:ilvl w:val="0"/>
                <w:numId w:val="3"/>
              </w:numPr>
              <w:spacing w:after="0" w:line="240" w:lineRule="auto"/>
              <w:rPr>
                <w:rFonts w:ascii="Arial Narrow" w:eastAsia="Arial Narrow" w:hAnsi="Arial Narrow" w:cs="Arial Narrow"/>
                <w:color w:val="000000"/>
              </w:rPr>
            </w:pPr>
            <w:proofErr w:type="gramStart"/>
            <w:r>
              <w:rPr>
                <w:rFonts w:ascii="Arial Narrow" w:eastAsia="Arial Narrow" w:hAnsi="Arial Narrow" w:cs="Arial Narrow"/>
                <w:color w:val="000000"/>
              </w:rPr>
              <w:t>se podrobilo</w:t>
            </w:r>
            <w:proofErr w:type="gramEnd"/>
            <w:r>
              <w:rPr>
                <w:rFonts w:ascii="Arial Narrow" w:eastAsia="Arial Narrow" w:hAnsi="Arial Narrow" w:cs="Arial Narrow"/>
                <w:color w:val="000000"/>
              </w:rPr>
              <w:t xml:space="preserve"> pravidelným očkováním:              ANO    -   NE</w:t>
            </w:r>
          </w:p>
          <w:p w:rsidR="002A496A" w:rsidRDefault="001E4AA8">
            <w:pPr>
              <w:numPr>
                <w:ilvl w:val="0"/>
                <w:numId w:val="3"/>
              </w:numPr>
              <w:spacing w:after="0" w:line="240" w:lineRule="auto"/>
              <w:rPr>
                <w:rFonts w:ascii="Arial Narrow" w:eastAsia="Arial Narrow" w:hAnsi="Arial Narrow" w:cs="Arial Narrow"/>
                <w:color w:val="000000"/>
              </w:rPr>
            </w:pPr>
            <w:r>
              <w:rPr>
                <w:rFonts w:ascii="Arial Narrow" w:eastAsia="Arial Narrow" w:hAnsi="Arial Narrow" w:cs="Arial Narrow"/>
                <w:color w:val="000000"/>
              </w:rPr>
              <w:t>je proti nákaze imunní (typ/druh):</w:t>
            </w:r>
          </w:p>
          <w:p w:rsidR="002A496A" w:rsidRDefault="001E4AA8">
            <w:pPr>
              <w:numPr>
                <w:ilvl w:val="0"/>
                <w:numId w:val="3"/>
              </w:numPr>
              <w:spacing w:after="0" w:line="240" w:lineRule="auto"/>
              <w:rPr>
                <w:rFonts w:ascii="Arial Narrow" w:eastAsia="Arial Narrow" w:hAnsi="Arial Narrow" w:cs="Arial Narrow"/>
                <w:color w:val="000000"/>
              </w:rPr>
            </w:pPr>
            <w:r>
              <w:rPr>
                <w:rFonts w:ascii="Arial Narrow" w:eastAsia="Arial Narrow" w:hAnsi="Arial Narrow" w:cs="Arial Narrow"/>
                <w:color w:val="000000"/>
              </w:rPr>
              <w:t>má trvalou kontraindikaci proti očkování (typ/druh):</w:t>
            </w:r>
          </w:p>
          <w:p w:rsidR="002A496A" w:rsidRDefault="001E4AA8">
            <w:pPr>
              <w:numPr>
                <w:ilvl w:val="0"/>
                <w:numId w:val="3"/>
              </w:numPr>
              <w:spacing w:after="0" w:line="240" w:lineRule="auto"/>
              <w:rPr>
                <w:rFonts w:ascii="Arial Narrow" w:eastAsia="Arial Narrow" w:hAnsi="Arial Narrow" w:cs="Arial Narrow"/>
                <w:color w:val="000000"/>
              </w:rPr>
            </w:pPr>
            <w:r>
              <w:rPr>
                <w:rFonts w:ascii="Arial Narrow" w:eastAsia="Arial Narrow" w:hAnsi="Arial Narrow" w:cs="Arial Narrow"/>
                <w:color w:val="000000"/>
              </w:rPr>
              <w:t xml:space="preserve">je alergické </w:t>
            </w:r>
            <w:proofErr w:type="gramStart"/>
            <w:r>
              <w:rPr>
                <w:rFonts w:ascii="Arial Narrow" w:eastAsia="Arial Narrow" w:hAnsi="Arial Narrow" w:cs="Arial Narrow"/>
                <w:color w:val="000000"/>
              </w:rPr>
              <w:t>na</w:t>
            </w:r>
            <w:proofErr w:type="gramEnd"/>
            <w:r>
              <w:rPr>
                <w:rFonts w:ascii="Arial Narrow" w:eastAsia="Arial Narrow" w:hAnsi="Arial Narrow" w:cs="Arial Narrow"/>
                <w:color w:val="000000"/>
              </w:rPr>
              <w:t>:</w:t>
            </w:r>
          </w:p>
          <w:p w:rsidR="002A496A" w:rsidRDefault="001E4AA8">
            <w:pPr>
              <w:numPr>
                <w:ilvl w:val="0"/>
                <w:numId w:val="3"/>
              </w:numPr>
              <w:spacing w:after="0" w:line="240" w:lineRule="auto"/>
              <w:rPr>
                <w:rFonts w:ascii="Arial Narrow" w:eastAsia="Arial Narrow" w:hAnsi="Arial Narrow" w:cs="Arial Narrow"/>
                <w:color w:val="000000"/>
              </w:rPr>
            </w:pPr>
            <w:r>
              <w:rPr>
                <w:rFonts w:ascii="Arial Narrow" w:eastAsia="Arial Narrow" w:hAnsi="Arial Narrow" w:cs="Arial Narrow"/>
                <w:color w:val="000000"/>
              </w:rPr>
              <w:t>dlouhodobě užívá léky (typ/druh, dávka):</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Poznámka:</w:t>
            </w: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 Nehodící se škrtněte.</w:t>
            </w: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 Bylo-li zjištěno, že posuzované dítě je zdravotně způsobilé s omezením, uvede se omezení podmiňující zdravotní způsobilost k účasti na zotavovací akci a škole v přírodě.</w:t>
            </w:r>
          </w:p>
          <w:p w:rsidR="002A496A" w:rsidRDefault="002A496A">
            <w:pPr>
              <w:spacing w:after="0" w:line="240" w:lineRule="auto"/>
              <w:rPr>
                <w:rFonts w:ascii="Times New Roman" w:eastAsia="Times New Roman" w:hAnsi="Times New Roman" w:cs="Times New Roman"/>
                <w:sz w:val="24"/>
                <w:szCs w:val="24"/>
              </w:rPr>
            </w:pPr>
          </w:p>
        </w:tc>
      </w:tr>
    </w:tbl>
    <w:p w:rsidR="002A496A" w:rsidRDefault="001E4AA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A496A" w:rsidRDefault="001E4AA8">
      <w:pPr>
        <w:rPr>
          <w:rFonts w:ascii="Arial Narrow" w:eastAsia="Arial Narrow" w:hAnsi="Arial Narrow" w:cs="Arial Narrow"/>
          <w:b/>
          <w:bCs/>
          <w:color w:val="000000"/>
        </w:rPr>
      </w:pPr>
      <w:r>
        <w:br w:type="page"/>
      </w: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lastRenderedPageBreak/>
        <w:t>4. Poučení</w:t>
      </w:r>
    </w:p>
    <w:tbl>
      <w:tblPr>
        <w:tblStyle w:val="a4"/>
        <w:tblW w:w="10456" w:type="dxa"/>
        <w:tblInd w:w="0" w:type="dxa"/>
        <w:tblLayout w:type="fixed"/>
        <w:tblLook w:val="0400" w:firstRow="0" w:lastRow="0" w:firstColumn="0" w:lastColumn="0" w:noHBand="0" w:noVBand="1"/>
      </w:tblPr>
      <w:tblGrid>
        <w:gridCol w:w="10456"/>
      </w:tblGrid>
      <w:tr w:rsidR="002A496A">
        <w:tc>
          <w:tcPr>
            <w:tcW w:w="10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Proti bodu 3. části A) tohoto posudku lze podle § 46 odst. 1 zákona č. 373/2011 Sb., o specifických zdravotních službách, ve znění pozdějších předpisů, podat návrh na jeho přezkoumání do 10 pracovních dnů ode dne jeho prokazatelného předání poskytovatelem zdravotních služeb, který posudek vydal. Návrh na přezkoumání lékařského posudku nemá odkladný účinek, jestliže z jeho závěru vyplývá, že posuzovaná osoba je pro účel, pro nějž byla posuzována, zdravotně nezpůsobilá nebo zdravotně způsobilá s podmínkou.</w:t>
            </w:r>
          </w:p>
        </w:tc>
      </w:tr>
    </w:tbl>
    <w:p w:rsidR="002A496A" w:rsidRDefault="002A496A">
      <w:pPr>
        <w:spacing w:after="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5. Oprávněná osoba</w:t>
      </w:r>
    </w:p>
    <w:tbl>
      <w:tblPr>
        <w:tblStyle w:val="a5"/>
        <w:tblW w:w="8056" w:type="dxa"/>
        <w:tblInd w:w="0" w:type="dxa"/>
        <w:tblLayout w:type="fixed"/>
        <w:tblLook w:val="0400" w:firstRow="0" w:lastRow="0" w:firstColumn="0" w:lastColumn="0" w:noHBand="0" w:noVBand="1"/>
      </w:tblPr>
      <w:tblGrid>
        <w:gridCol w:w="8056"/>
      </w:tblGrid>
      <w:tr w:rsidR="002A496A">
        <w:tc>
          <w:tcPr>
            <w:tcW w:w="8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Jméno, popřípadě jména a příjmení oprávněné osoby:</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Vztah k posuzovanému dítěti (zákonný zástupce, opatrovník, pěstoun popř. další příbuzný dítěte):</w:t>
            </w:r>
          </w:p>
          <w:p w:rsidR="002A496A" w:rsidRDefault="002A496A">
            <w:pPr>
              <w:spacing w:after="240" w:line="240" w:lineRule="auto"/>
              <w:rPr>
                <w:rFonts w:ascii="Times New Roman" w:eastAsia="Times New Roman" w:hAnsi="Times New Roman" w:cs="Times New Roman"/>
                <w:sz w:val="24"/>
                <w:szCs w:val="24"/>
              </w:rPr>
            </w:pP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Oprávněná osoba převzala posudek do vlastních rukou dne: _____________________________</w:t>
            </w:r>
          </w:p>
          <w:p w:rsidR="002A496A" w:rsidRDefault="001E4AA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                                                                                                ______________________________</w:t>
            </w:r>
          </w:p>
          <w:p w:rsidR="002A496A" w:rsidRDefault="001E4AA8">
            <w:pPr>
              <w:spacing w:after="0" w:line="240" w:lineRule="auto"/>
              <w:rPr>
                <w:rFonts w:ascii="Times New Roman" w:eastAsia="Times New Roman" w:hAnsi="Times New Roman" w:cs="Times New Roman"/>
                <w:sz w:val="24"/>
                <w:szCs w:val="24"/>
              </w:rPr>
            </w:pPr>
            <w:r>
              <w:rPr>
                <w:rFonts w:ascii="Arial Narrow" w:eastAsia="Arial Narrow" w:hAnsi="Arial Narrow" w:cs="Arial Narrow"/>
                <w:color w:val="000000"/>
              </w:rPr>
              <w:t>                                                                                                        Podpis oprávněné osoby</w:t>
            </w:r>
          </w:p>
        </w:tc>
      </w:tr>
    </w:tbl>
    <w:p w:rsidR="002A496A" w:rsidRDefault="001E4AA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2A496A" w:rsidRDefault="001E4AA8">
      <w:pPr>
        <w:spacing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_______________________________                                                 ______________________________</w:t>
      </w:r>
    </w:p>
    <w:p w:rsidR="002A496A" w:rsidRDefault="001E4AA8">
      <w:pPr>
        <w:spacing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Datum vydání posudku                                                                           Jméno, příjmení a podpis lékaře</w:t>
      </w:r>
    </w:p>
    <w:p w:rsidR="002A496A" w:rsidRDefault="002A496A">
      <w:pPr>
        <w:spacing w:after="0" w:line="240" w:lineRule="auto"/>
        <w:rPr>
          <w:rFonts w:ascii="Times New Roman" w:eastAsia="Times New Roman" w:hAnsi="Times New Roman" w:cs="Times New Roman"/>
          <w:sz w:val="24"/>
          <w:szCs w:val="24"/>
        </w:rPr>
      </w:pPr>
    </w:p>
    <w:p w:rsidR="002A496A" w:rsidRDefault="001E4AA8">
      <w:pPr>
        <w:spacing w:line="240" w:lineRule="auto"/>
        <w:rPr>
          <w:rFonts w:ascii="Times New Roman" w:eastAsia="Times New Roman" w:hAnsi="Times New Roman" w:cs="Times New Roman"/>
          <w:sz w:val="24"/>
          <w:szCs w:val="24"/>
        </w:rPr>
      </w:pPr>
      <w:r>
        <w:rPr>
          <w:rFonts w:ascii="Arial Narrow" w:eastAsia="Arial Narrow" w:hAnsi="Arial Narrow" w:cs="Arial Narrow"/>
          <w:b/>
          <w:bCs/>
          <w:color w:val="000000"/>
        </w:rPr>
        <w:t>                                                                                                             razítko poskytovatele zdravotních služeb</w:t>
      </w:r>
    </w:p>
    <w:p w:rsidR="002A496A" w:rsidRDefault="002A496A">
      <w:pPr>
        <w:pBdr>
          <w:top w:val="nil"/>
          <w:left w:val="nil"/>
          <w:bottom w:val="nil"/>
          <w:right w:val="nil"/>
          <w:between w:val="nil"/>
        </w:pBdr>
        <w:spacing w:before="240" w:after="240" w:line="240" w:lineRule="auto"/>
        <w:rPr>
          <w:rFonts w:ascii="Arial" w:eastAsia="Arial" w:hAnsi="Arial" w:cs="Arial"/>
          <w:color w:val="000000"/>
        </w:rPr>
      </w:pPr>
    </w:p>
    <w:p w:rsidR="002A496A" w:rsidRDefault="002A496A">
      <w:pPr>
        <w:pBdr>
          <w:top w:val="nil"/>
          <w:left w:val="nil"/>
          <w:bottom w:val="nil"/>
          <w:right w:val="nil"/>
          <w:between w:val="nil"/>
        </w:pBdr>
        <w:spacing w:before="240" w:after="240" w:line="240" w:lineRule="auto"/>
        <w:rPr>
          <w:rFonts w:ascii="Arial" w:eastAsia="Arial" w:hAnsi="Arial" w:cs="Arial"/>
          <w:color w:val="000000"/>
        </w:rPr>
      </w:pPr>
    </w:p>
    <w:p w:rsidR="002A496A" w:rsidRDefault="001E4AA8">
      <w:pPr>
        <w:rPr>
          <w:b/>
          <w:bCs/>
          <w:color w:val="000000"/>
          <w:sz w:val="28"/>
          <w:szCs w:val="28"/>
        </w:rPr>
      </w:pPr>
      <w:r>
        <w:br w:type="page"/>
      </w:r>
    </w:p>
    <w:p w:rsidR="002A496A" w:rsidRDefault="001E4AA8">
      <w:pPr>
        <w:spacing w:before="240" w:after="240" w:line="240" w:lineRule="auto"/>
        <w:jc w:val="center"/>
        <w:rPr>
          <w:rFonts w:ascii="Times New Roman" w:eastAsia="Times New Roman" w:hAnsi="Times New Roman" w:cs="Times New Roman"/>
          <w:sz w:val="24"/>
          <w:szCs w:val="24"/>
        </w:rPr>
      </w:pPr>
      <w:r>
        <w:rPr>
          <w:b/>
          <w:bCs/>
          <w:color w:val="000000"/>
          <w:sz w:val="28"/>
          <w:szCs w:val="28"/>
        </w:rPr>
        <w:lastRenderedPageBreak/>
        <w:t>Čestné prohlášení zákonných zástupců</w:t>
      </w:r>
    </w:p>
    <w:p w:rsidR="002A496A" w:rsidRDefault="001E4AA8">
      <w:pPr>
        <w:spacing w:before="240" w:after="240" w:line="240" w:lineRule="auto"/>
        <w:jc w:val="center"/>
        <w:rPr>
          <w:rFonts w:ascii="Times New Roman" w:eastAsia="Times New Roman" w:hAnsi="Times New Roman" w:cs="Times New Roman"/>
          <w:sz w:val="24"/>
          <w:szCs w:val="24"/>
        </w:rPr>
      </w:pPr>
      <w:r>
        <w:rPr>
          <w:b/>
          <w:bCs/>
          <w:color w:val="000000"/>
          <w:sz w:val="28"/>
          <w:szCs w:val="28"/>
        </w:rPr>
        <w:t>Potvrzení o bezinfekčnosti</w:t>
      </w:r>
      <w:r>
        <w:rPr>
          <w:b/>
          <w:bCs/>
          <w:color w:val="000000"/>
          <w:sz w:val="28"/>
          <w:szCs w:val="28"/>
        </w:rPr>
        <w:br/>
        <w:t xml:space="preserve"> a souhlas s vykonáváním služeb zdravotníka akce</w:t>
      </w:r>
    </w:p>
    <w:p w:rsidR="002A496A" w:rsidRDefault="001E4AA8">
      <w:pPr>
        <w:spacing w:before="240" w:after="240" w:line="240" w:lineRule="auto"/>
        <w:jc w:val="both"/>
        <w:rPr>
          <w:rFonts w:ascii="Times New Roman" w:eastAsia="Times New Roman" w:hAnsi="Times New Roman" w:cs="Times New Roman"/>
          <w:sz w:val="24"/>
          <w:szCs w:val="24"/>
        </w:rPr>
      </w:pPr>
      <w:r>
        <w:rPr>
          <w:b/>
          <w:bCs/>
          <w:color w:val="000000"/>
          <w:sz w:val="26"/>
          <w:szCs w:val="26"/>
        </w:rPr>
        <w:t> Prohlašuji, že:</w:t>
      </w:r>
    </w:p>
    <w:p w:rsidR="002A496A" w:rsidRDefault="001E4AA8">
      <w:pPr>
        <w:spacing w:after="120" w:line="240" w:lineRule="auto"/>
        <w:ind w:left="42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14"/>
          <w:szCs w:val="14"/>
        </w:rPr>
        <w:t xml:space="preserve">         </w:t>
      </w:r>
      <w:r>
        <w:rPr>
          <w:color w:val="000000"/>
          <w:sz w:val="26"/>
          <w:szCs w:val="26"/>
        </w:rPr>
        <w:t>ošetřující lékař nenařídil změnu režimu dítěti:</w:t>
      </w:r>
    </w:p>
    <w:p w:rsidR="002A496A" w:rsidRDefault="001E4AA8">
      <w:pPr>
        <w:spacing w:after="0" w:line="240" w:lineRule="auto"/>
        <w:ind w:left="-140"/>
        <w:jc w:val="center"/>
        <w:rPr>
          <w:rFonts w:ascii="Times New Roman" w:eastAsia="Times New Roman" w:hAnsi="Times New Roman" w:cs="Times New Roman"/>
          <w:sz w:val="24"/>
          <w:szCs w:val="24"/>
        </w:rPr>
      </w:pPr>
      <w:r>
        <w:rPr>
          <w:color w:val="000000"/>
          <w:sz w:val="26"/>
          <w:szCs w:val="26"/>
        </w:rPr>
        <w:t>………………………………………………………………………………</w:t>
      </w:r>
    </w:p>
    <w:p w:rsidR="002A496A" w:rsidRDefault="001E4AA8">
      <w:pPr>
        <w:spacing w:before="240" w:after="240" w:line="240" w:lineRule="auto"/>
        <w:ind w:left="60"/>
        <w:jc w:val="center"/>
        <w:rPr>
          <w:rFonts w:ascii="Times New Roman" w:eastAsia="Times New Roman" w:hAnsi="Times New Roman" w:cs="Times New Roman"/>
          <w:sz w:val="24"/>
          <w:szCs w:val="24"/>
        </w:rPr>
      </w:pPr>
      <w:r>
        <w:rPr>
          <w:color w:val="000000"/>
          <w:sz w:val="26"/>
          <w:szCs w:val="26"/>
        </w:rPr>
        <w:t>(jméno a příjmení, datum narození)</w:t>
      </w:r>
    </w:p>
    <w:p w:rsidR="002A496A" w:rsidRDefault="001E4AA8">
      <w:pPr>
        <w:spacing w:after="0" w:line="240" w:lineRule="auto"/>
        <w:ind w:left="42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14"/>
          <w:szCs w:val="14"/>
        </w:rPr>
        <w:t xml:space="preserve">         </w:t>
      </w:r>
      <w:r>
        <w:rPr>
          <w:color w:val="000000"/>
          <w:sz w:val="26"/>
          <w:szCs w:val="26"/>
        </w:rPr>
        <w:t>dítě nejeví známky akutního onemocnění (horečka, průjem, nevolnost apod.)</w:t>
      </w:r>
    </w:p>
    <w:p w:rsidR="002A496A" w:rsidRDefault="001E4AA8">
      <w:pPr>
        <w:spacing w:after="0" w:line="240" w:lineRule="auto"/>
        <w:ind w:left="42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14"/>
          <w:szCs w:val="14"/>
        </w:rPr>
        <w:t xml:space="preserve">         </w:t>
      </w:r>
      <w:r>
        <w:rPr>
          <w:color w:val="000000"/>
          <w:sz w:val="26"/>
          <w:szCs w:val="26"/>
        </w:rPr>
        <w:t>okresní hygienik ani ošetřující lékař nenařídil přihlášené karanténní opatření</w:t>
      </w:r>
    </w:p>
    <w:p w:rsidR="002A496A" w:rsidRDefault="001E4AA8">
      <w:pPr>
        <w:spacing w:after="0" w:line="240" w:lineRule="auto"/>
        <w:ind w:left="42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14"/>
          <w:szCs w:val="14"/>
        </w:rPr>
        <w:t xml:space="preserve">         </w:t>
      </w:r>
      <w:r>
        <w:rPr>
          <w:color w:val="000000"/>
          <w:sz w:val="26"/>
          <w:szCs w:val="26"/>
        </w:rPr>
        <w:t>není mi též známo, že v posledních dvou týdnech přišlo toto dítě do styku s osobami, které onemocněly přenosnou nemocí.</w:t>
      </w:r>
    </w:p>
    <w:p w:rsidR="002A496A" w:rsidRDefault="001E4AA8">
      <w:pPr>
        <w:spacing w:after="0" w:line="240" w:lineRule="auto"/>
        <w:ind w:left="420"/>
        <w:jc w:val="both"/>
        <w:rPr>
          <w:rFonts w:ascii="Times New Roman" w:eastAsia="Times New Roman" w:hAnsi="Times New Roman" w:cs="Times New Roman"/>
          <w:sz w:val="24"/>
          <w:szCs w:val="24"/>
        </w:rPr>
      </w:pPr>
      <w:r>
        <w:rPr>
          <w:color w:val="000000"/>
          <w:sz w:val="26"/>
          <w:szCs w:val="26"/>
        </w:rPr>
        <w:t> </w:t>
      </w:r>
    </w:p>
    <w:p w:rsidR="002A496A" w:rsidRDefault="001E4AA8">
      <w:pPr>
        <w:spacing w:before="240" w:after="0" w:line="240" w:lineRule="auto"/>
        <w:ind w:left="426" w:hanging="360"/>
        <w:jc w:val="both"/>
        <w:rPr>
          <w:rFonts w:ascii="Times New Roman" w:eastAsia="Times New Roman" w:hAnsi="Times New Roman" w:cs="Times New Roman"/>
          <w:sz w:val="24"/>
          <w:szCs w:val="24"/>
        </w:rPr>
      </w:pPr>
      <w:r>
        <w:rPr>
          <w:color w:val="000000"/>
          <w:sz w:val="26"/>
          <w:szCs w:val="26"/>
        </w:rPr>
        <w:t>·</w:t>
      </w:r>
      <w:r>
        <w:rPr>
          <w:rFonts w:ascii="Times New Roman" w:eastAsia="Times New Roman" w:hAnsi="Times New Roman" w:cs="Times New Roman"/>
          <w:color w:val="000000"/>
          <w:sz w:val="14"/>
          <w:szCs w:val="14"/>
        </w:rPr>
        <w:t xml:space="preserve">        </w:t>
      </w:r>
      <w:r>
        <w:rPr>
          <w:color w:val="000000"/>
          <w:sz w:val="26"/>
          <w:szCs w:val="26"/>
        </w:rPr>
        <w:t>Prohlašuji, že se dítě může zúčastnit pobytu a společného ubytování dětí, a také i s tímto souhlasím.</w:t>
      </w:r>
    </w:p>
    <w:p w:rsidR="002A496A" w:rsidRDefault="001E4AA8">
      <w:pPr>
        <w:spacing w:before="240" w:after="0" w:line="240" w:lineRule="auto"/>
        <w:ind w:left="426" w:hanging="360"/>
        <w:jc w:val="both"/>
        <w:rPr>
          <w:rFonts w:ascii="Times New Roman" w:eastAsia="Times New Roman" w:hAnsi="Times New Roman" w:cs="Times New Roman"/>
          <w:sz w:val="24"/>
          <w:szCs w:val="24"/>
        </w:rPr>
      </w:pPr>
      <w:r>
        <w:rPr>
          <w:color w:val="000000"/>
          <w:sz w:val="26"/>
          <w:szCs w:val="26"/>
        </w:rPr>
        <w:t>·</w:t>
      </w:r>
      <w:r>
        <w:rPr>
          <w:rFonts w:ascii="Times New Roman" w:eastAsia="Times New Roman" w:hAnsi="Times New Roman" w:cs="Times New Roman"/>
          <w:color w:val="000000"/>
          <w:sz w:val="14"/>
          <w:szCs w:val="14"/>
        </w:rPr>
        <w:t xml:space="preserve">        </w:t>
      </w:r>
      <w:r>
        <w:rPr>
          <w:color w:val="000000"/>
          <w:sz w:val="26"/>
          <w:szCs w:val="26"/>
        </w:rPr>
        <w:t>V případě úrazu nebo akutního onemocnění souhlasím s předáním do lékařské péče.</w:t>
      </w:r>
    </w:p>
    <w:p w:rsidR="002A496A" w:rsidRDefault="001E4AA8">
      <w:pPr>
        <w:spacing w:before="240" w:after="0" w:line="240" w:lineRule="auto"/>
        <w:ind w:left="426" w:hanging="360"/>
        <w:jc w:val="both"/>
        <w:rPr>
          <w:rFonts w:ascii="Times New Roman" w:eastAsia="Times New Roman" w:hAnsi="Times New Roman" w:cs="Times New Roman"/>
          <w:sz w:val="24"/>
          <w:szCs w:val="24"/>
        </w:rPr>
      </w:pPr>
      <w:r>
        <w:rPr>
          <w:color w:val="000000"/>
          <w:sz w:val="26"/>
          <w:szCs w:val="26"/>
        </w:rPr>
        <w:t>·</w:t>
      </w:r>
      <w:r>
        <w:rPr>
          <w:rFonts w:ascii="Times New Roman" w:eastAsia="Times New Roman" w:hAnsi="Times New Roman" w:cs="Times New Roman"/>
          <w:color w:val="000000"/>
          <w:sz w:val="14"/>
          <w:szCs w:val="14"/>
        </w:rPr>
        <w:t xml:space="preserve">        </w:t>
      </w:r>
      <w:r>
        <w:rPr>
          <w:color w:val="000000"/>
          <w:sz w:val="26"/>
          <w:szCs w:val="26"/>
        </w:rPr>
        <w:t>V případě potřeby (onemocnění dítěte, při vážném porušení školního řádu atd.) zajistím na vlastní náklady odvoz dítěte.</w:t>
      </w:r>
    </w:p>
    <w:p w:rsidR="002A496A" w:rsidRDefault="001E4AA8">
      <w:pPr>
        <w:spacing w:before="240" w:after="0" w:line="240" w:lineRule="auto"/>
        <w:jc w:val="both"/>
        <w:rPr>
          <w:rFonts w:ascii="Times New Roman" w:eastAsia="Times New Roman" w:hAnsi="Times New Roman" w:cs="Times New Roman"/>
          <w:sz w:val="24"/>
          <w:szCs w:val="24"/>
        </w:rPr>
      </w:pPr>
      <w:r>
        <w:rPr>
          <w:color w:val="000000"/>
          <w:sz w:val="16"/>
          <w:szCs w:val="16"/>
        </w:rPr>
        <w:t> </w:t>
      </w:r>
    </w:p>
    <w:p w:rsidR="002A496A" w:rsidRDefault="001E4AA8">
      <w:pPr>
        <w:spacing w:before="240" w:after="240" w:line="240" w:lineRule="auto"/>
        <w:jc w:val="both"/>
        <w:rPr>
          <w:rFonts w:ascii="Times New Roman" w:eastAsia="Times New Roman" w:hAnsi="Times New Roman" w:cs="Times New Roman"/>
          <w:sz w:val="24"/>
          <w:szCs w:val="24"/>
        </w:rPr>
      </w:pPr>
      <w:r>
        <w:rPr>
          <w:color w:val="000000"/>
          <w:sz w:val="26"/>
          <w:szCs w:val="26"/>
          <w:u w:val="single"/>
        </w:rPr>
        <w:t>Léky, které žák pravidelně užívá, a jejich dávkování</w:t>
      </w:r>
      <w:r>
        <w:rPr>
          <w:color w:val="000000"/>
          <w:sz w:val="26"/>
          <w:szCs w:val="26"/>
        </w:rPr>
        <w:t>:</w:t>
      </w:r>
    </w:p>
    <w:p w:rsidR="002A496A" w:rsidRDefault="001E4AA8">
      <w:pPr>
        <w:spacing w:before="240" w:after="240" w:line="240" w:lineRule="auto"/>
        <w:jc w:val="both"/>
        <w:rPr>
          <w:rFonts w:ascii="Times New Roman" w:eastAsia="Times New Roman" w:hAnsi="Times New Roman" w:cs="Times New Roman"/>
          <w:sz w:val="24"/>
          <w:szCs w:val="24"/>
        </w:rPr>
      </w:pPr>
      <w:r>
        <w:rPr>
          <w:color w:val="000000"/>
          <w:sz w:val="14"/>
          <w:szCs w:val="14"/>
        </w:rPr>
        <w:t> </w:t>
      </w:r>
    </w:p>
    <w:p w:rsidR="002A496A" w:rsidRDefault="001E4AA8">
      <w:pPr>
        <w:spacing w:before="240" w:after="0" w:line="240" w:lineRule="auto"/>
        <w:jc w:val="both"/>
        <w:rPr>
          <w:rFonts w:ascii="Times New Roman" w:eastAsia="Times New Roman" w:hAnsi="Times New Roman" w:cs="Times New Roman"/>
          <w:sz w:val="24"/>
          <w:szCs w:val="24"/>
        </w:rPr>
      </w:pPr>
      <w:r>
        <w:rPr>
          <w:color w:val="000000"/>
          <w:sz w:val="26"/>
          <w:szCs w:val="26"/>
        </w:rPr>
        <w:t> </w:t>
      </w:r>
    </w:p>
    <w:p w:rsidR="002A496A" w:rsidRDefault="001E4AA8">
      <w:pPr>
        <w:spacing w:before="240" w:after="0" w:line="240" w:lineRule="auto"/>
        <w:jc w:val="both"/>
        <w:rPr>
          <w:rFonts w:ascii="Times New Roman" w:eastAsia="Times New Roman" w:hAnsi="Times New Roman" w:cs="Times New Roman"/>
          <w:sz w:val="24"/>
          <w:szCs w:val="24"/>
        </w:rPr>
      </w:pPr>
      <w:r>
        <w:rPr>
          <w:color w:val="000000"/>
          <w:sz w:val="26"/>
          <w:szCs w:val="26"/>
          <w:u w:val="single"/>
        </w:rPr>
        <w:t>Souhlasím, aby zdravotník akce po důkladném posouzení a vyhodnocení stavu tomuto dítěti*</w:t>
      </w:r>
      <w:r>
        <w:rPr>
          <w:color w:val="000000"/>
          <w:sz w:val="26"/>
          <w:szCs w:val="26"/>
        </w:rPr>
        <w:t>:</w:t>
      </w:r>
      <w:r>
        <w:rPr>
          <w:color w:val="000000"/>
          <w:sz w:val="26"/>
          <w:szCs w:val="26"/>
        </w:rPr>
        <w:br/>
        <w:t xml:space="preserve"> </w:t>
      </w:r>
      <w:r>
        <w:rPr>
          <w:color w:val="000000"/>
          <w:sz w:val="40"/>
          <w:szCs w:val="40"/>
        </w:rPr>
        <w:t>□</w:t>
      </w:r>
      <w:r>
        <w:rPr>
          <w:color w:val="000000"/>
          <w:sz w:val="26"/>
          <w:szCs w:val="26"/>
        </w:rPr>
        <w:t xml:space="preserve"> podával léky v případě akutní potřeby – např. Paralen, </w:t>
      </w:r>
      <w:proofErr w:type="spellStart"/>
      <w:r>
        <w:rPr>
          <w:color w:val="000000"/>
          <w:sz w:val="26"/>
          <w:szCs w:val="26"/>
        </w:rPr>
        <w:t>Ibalgin</w:t>
      </w:r>
      <w:proofErr w:type="spellEnd"/>
      <w:r>
        <w:rPr>
          <w:color w:val="000000"/>
          <w:sz w:val="26"/>
          <w:szCs w:val="26"/>
        </w:rPr>
        <w:t xml:space="preserve"> 200, </w:t>
      </w:r>
      <w:proofErr w:type="spellStart"/>
      <w:r>
        <w:rPr>
          <w:color w:val="000000"/>
          <w:sz w:val="26"/>
          <w:szCs w:val="26"/>
        </w:rPr>
        <w:t>Kinedryl</w:t>
      </w:r>
      <w:proofErr w:type="spellEnd"/>
      <w:r>
        <w:rPr>
          <w:color w:val="000000"/>
          <w:sz w:val="26"/>
          <w:szCs w:val="26"/>
        </w:rPr>
        <w:t xml:space="preserve">, </w:t>
      </w:r>
      <w:proofErr w:type="spellStart"/>
      <w:r>
        <w:rPr>
          <w:color w:val="000000"/>
          <w:sz w:val="26"/>
          <w:szCs w:val="26"/>
        </w:rPr>
        <w:t>Analergin</w:t>
      </w:r>
      <w:proofErr w:type="spellEnd"/>
      <w:r>
        <w:rPr>
          <w:color w:val="000000"/>
          <w:sz w:val="26"/>
          <w:szCs w:val="26"/>
        </w:rPr>
        <w:t xml:space="preserve">, </w:t>
      </w:r>
      <w:proofErr w:type="spellStart"/>
      <w:r>
        <w:rPr>
          <w:color w:val="000000"/>
          <w:sz w:val="26"/>
          <w:szCs w:val="26"/>
        </w:rPr>
        <w:t>Carbo</w:t>
      </w:r>
      <w:proofErr w:type="spellEnd"/>
      <w:r>
        <w:rPr>
          <w:color w:val="000000"/>
          <w:sz w:val="26"/>
          <w:szCs w:val="26"/>
        </w:rPr>
        <w:t xml:space="preserve"> </w:t>
      </w:r>
      <w:proofErr w:type="spellStart"/>
      <w:r>
        <w:rPr>
          <w:color w:val="000000"/>
          <w:sz w:val="26"/>
          <w:szCs w:val="26"/>
        </w:rPr>
        <w:t>medicinalis</w:t>
      </w:r>
      <w:proofErr w:type="spellEnd"/>
      <w:r>
        <w:rPr>
          <w:color w:val="000000"/>
          <w:sz w:val="26"/>
          <w:szCs w:val="26"/>
        </w:rPr>
        <w:t xml:space="preserve">, </w:t>
      </w:r>
      <w:proofErr w:type="spellStart"/>
      <w:r>
        <w:rPr>
          <w:color w:val="000000"/>
          <w:sz w:val="26"/>
          <w:szCs w:val="26"/>
        </w:rPr>
        <w:t>Endiaron</w:t>
      </w:r>
      <w:proofErr w:type="spellEnd"/>
      <w:r>
        <w:rPr>
          <w:color w:val="000000"/>
          <w:sz w:val="26"/>
          <w:szCs w:val="26"/>
        </w:rPr>
        <w:t xml:space="preserve">, </w:t>
      </w:r>
      <w:proofErr w:type="spellStart"/>
      <w:r>
        <w:rPr>
          <w:color w:val="000000"/>
          <w:sz w:val="26"/>
          <w:szCs w:val="26"/>
        </w:rPr>
        <w:t>Stoptussin</w:t>
      </w:r>
      <w:proofErr w:type="spellEnd"/>
      <w:r>
        <w:rPr>
          <w:color w:val="000000"/>
          <w:sz w:val="26"/>
          <w:szCs w:val="26"/>
        </w:rPr>
        <w:t>,…</w:t>
      </w:r>
    </w:p>
    <w:p w:rsidR="002A496A" w:rsidRDefault="001E4AA8">
      <w:pPr>
        <w:spacing w:before="240" w:after="0" w:line="240" w:lineRule="auto"/>
        <w:jc w:val="both"/>
        <w:rPr>
          <w:rFonts w:ascii="Times New Roman" w:eastAsia="Times New Roman" w:hAnsi="Times New Roman" w:cs="Times New Roman"/>
          <w:sz w:val="24"/>
          <w:szCs w:val="24"/>
        </w:rPr>
      </w:pPr>
      <w:r>
        <w:rPr>
          <w:color w:val="000000"/>
          <w:sz w:val="24"/>
          <w:szCs w:val="24"/>
        </w:rPr>
        <w:t xml:space="preserve"> (*Označte křížkem souhlas. V opačném případě vás v daných situacích bude zdravotník akce ihned kontaktovat a domlouvat se s vámi na dalším postupu.)</w:t>
      </w:r>
    </w:p>
    <w:p w:rsidR="002A496A" w:rsidRDefault="001E4AA8">
      <w:pPr>
        <w:spacing w:before="240" w:after="0" w:line="240" w:lineRule="auto"/>
        <w:jc w:val="both"/>
        <w:rPr>
          <w:rFonts w:ascii="Times New Roman" w:eastAsia="Times New Roman" w:hAnsi="Times New Roman" w:cs="Times New Roman"/>
          <w:sz w:val="24"/>
          <w:szCs w:val="24"/>
        </w:rPr>
      </w:pPr>
      <w:r>
        <w:rPr>
          <w:color w:val="000000"/>
          <w:sz w:val="28"/>
          <w:szCs w:val="28"/>
        </w:rPr>
        <w:t> </w:t>
      </w:r>
    </w:p>
    <w:p w:rsidR="002A496A" w:rsidRDefault="001E4AA8">
      <w:pPr>
        <w:spacing w:before="240" w:after="240" w:line="240" w:lineRule="auto"/>
        <w:jc w:val="both"/>
        <w:rPr>
          <w:rFonts w:ascii="Times New Roman" w:eastAsia="Times New Roman" w:hAnsi="Times New Roman" w:cs="Times New Roman"/>
          <w:sz w:val="24"/>
          <w:szCs w:val="24"/>
        </w:rPr>
      </w:pPr>
      <w:r>
        <w:rPr>
          <w:color w:val="000000"/>
          <w:sz w:val="26"/>
          <w:szCs w:val="26"/>
        </w:rPr>
        <w:t>Kontaktní telefony na zákonné zástupce: ……………………...................................................</w:t>
      </w:r>
    </w:p>
    <w:p w:rsidR="002A496A" w:rsidRDefault="001E4AA8">
      <w:pPr>
        <w:spacing w:before="240" w:after="0" w:line="240" w:lineRule="auto"/>
        <w:jc w:val="both"/>
        <w:rPr>
          <w:rFonts w:ascii="Times New Roman" w:eastAsia="Times New Roman" w:hAnsi="Times New Roman" w:cs="Times New Roman"/>
          <w:sz w:val="24"/>
          <w:szCs w:val="24"/>
        </w:rPr>
      </w:pPr>
      <w:r>
        <w:rPr>
          <w:color w:val="000000"/>
          <w:sz w:val="26"/>
          <w:szCs w:val="26"/>
        </w:rPr>
        <w:t> </w:t>
      </w:r>
    </w:p>
    <w:p w:rsidR="002A496A" w:rsidRDefault="001E4AA8">
      <w:pPr>
        <w:spacing w:before="240" w:after="240" w:line="240" w:lineRule="auto"/>
        <w:jc w:val="both"/>
        <w:rPr>
          <w:rFonts w:ascii="Times New Roman" w:eastAsia="Times New Roman" w:hAnsi="Times New Roman" w:cs="Times New Roman"/>
          <w:sz w:val="24"/>
          <w:szCs w:val="24"/>
        </w:rPr>
      </w:pPr>
      <w:r>
        <w:rPr>
          <w:color w:val="000000"/>
          <w:sz w:val="26"/>
          <w:szCs w:val="26"/>
        </w:rPr>
        <w:t xml:space="preserve">V …………………… dne………….……             </w:t>
      </w:r>
      <w:r>
        <w:rPr>
          <w:color w:val="000000"/>
          <w:sz w:val="26"/>
          <w:szCs w:val="26"/>
        </w:rPr>
        <w:tab/>
        <w:t>        podpis zákonného zástupce ………………………………….</w:t>
      </w:r>
    </w:p>
    <w:p w:rsidR="002A496A" w:rsidRDefault="002A496A">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p>
    <w:sectPr w:rsidR="002A496A">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48CA31B4-8CE8-47E9-B411-108BDD51BD5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60BDD223-18A9-4650-B820-61B00EC5282C}"/>
    <w:embedBold r:id="rId3" w:fontKey="{6ACCDA8B-65EB-4AC5-AC4A-81AC19470B9A}"/>
  </w:font>
  <w:font w:name="Comic Sans MS">
    <w:panose1 w:val="030F0702030302020204"/>
    <w:charset w:val="EE"/>
    <w:family w:val="script"/>
    <w:pitch w:val="variable"/>
    <w:sig w:usb0="00000287" w:usb1="00000013" w:usb2="00000000" w:usb3="00000000" w:csb0="0000009F" w:csb1="00000000"/>
    <w:embedRegular r:id="rId4" w:fontKey="{FE8ADC32-A57E-4415-BD2B-AE8A33307A55}"/>
  </w:font>
  <w:font w:name="Tahoma">
    <w:panose1 w:val="020B0604030504040204"/>
    <w:charset w:val="EE"/>
    <w:family w:val="swiss"/>
    <w:pitch w:val="variable"/>
    <w:sig w:usb0="E1002EFF" w:usb1="C000605B" w:usb2="00000029" w:usb3="00000000" w:csb0="000101FF" w:csb1="00000000"/>
    <w:embedRegular r:id="rId5" w:fontKey="{771A3F17-F415-4C4B-93B3-AB2AA24EE36D}"/>
  </w:font>
  <w:font w:name="Calibri Light">
    <w:panose1 w:val="020F0302020204030204"/>
    <w:charset w:val="EE"/>
    <w:family w:val="swiss"/>
    <w:pitch w:val="variable"/>
    <w:sig w:usb0="E4002EFF" w:usb1="C000247B" w:usb2="00000009" w:usb3="00000000" w:csb0="000001FF" w:csb1="00000000"/>
    <w:embedRegular r:id="rId6" w:fontKey="{14FECEDF-6BDA-4AA0-985D-E6ACCACA7BD7}"/>
  </w:font>
  <w:font w:name="Georgia">
    <w:panose1 w:val="02040502050405020303"/>
    <w:charset w:val="EE"/>
    <w:family w:val="roman"/>
    <w:pitch w:val="variable"/>
    <w:sig w:usb0="00000287" w:usb1="00000000" w:usb2="00000000" w:usb3="00000000" w:csb0="0000009F" w:csb1="00000000"/>
    <w:embedRegular r:id="rId7" w:fontKey="{F2214DA2-D2BB-4EBC-B996-85688009B9E8}"/>
    <w:embedBold r:id="rId8" w:fontKey="{162A3025-C6BA-479A-B5DA-4A28815EC2C5}"/>
    <w:embedItalic r:id="rId9" w:fontKey="{B8DB58E7-44A2-4CC1-9297-352919F1ECB4}"/>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0" w:fontKey="{F58CE1C5-9D3E-4C5B-8195-5C575C84F31B}"/>
    <w:embedBold r:id="rId11" w:fontKey="{47B43326-4A09-4AD1-B3EA-16A8F65B4C7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65B8C"/>
    <w:multiLevelType w:val="multilevel"/>
    <w:tmpl w:val="AB3A7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36400E"/>
    <w:multiLevelType w:val="multilevel"/>
    <w:tmpl w:val="46F8F4B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5110BC0"/>
    <w:multiLevelType w:val="multilevel"/>
    <w:tmpl w:val="EEFA8F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E7C6512"/>
    <w:multiLevelType w:val="multilevel"/>
    <w:tmpl w:val="56D0C24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709D157F"/>
    <w:multiLevelType w:val="multilevel"/>
    <w:tmpl w:val="D6EE05B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67E0557"/>
    <w:multiLevelType w:val="multilevel"/>
    <w:tmpl w:val="3094E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96A"/>
    <w:rsid w:val="001E4AA8"/>
    <w:rsid w:val="002A496A"/>
    <w:rsid w:val="009C6F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526AC"/>
  <w15:docId w15:val="{B5BE669F-59E8-4FAD-975A-BE311684A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120"/>
      <w:outlineLvl w:val="0"/>
    </w:pPr>
    <w:rPr>
      <w:b/>
      <w:bCs/>
      <w:sz w:val="48"/>
      <w:szCs w:val="48"/>
    </w:rPr>
  </w:style>
  <w:style w:type="paragraph" w:styleId="Nadpis2">
    <w:name w:val="heading 2"/>
    <w:basedOn w:val="Normln"/>
    <w:next w:val="Normln"/>
    <w:pPr>
      <w:keepNext/>
      <w:spacing w:after="0" w:line="240" w:lineRule="auto"/>
      <w:jc w:val="center"/>
      <w:outlineLvl w:val="1"/>
    </w:pPr>
    <w:rPr>
      <w:rFonts w:ascii="Times New Roman" w:eastAsia="Times New Roman" w:hAnsi="Times New Roman" w:cs="Times New Roman"/>
      <w:b/>
      <w:bCs/>
      <w:sz w:val="32"/>
      <w:szCs w:val="32"/>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sz w:val="24"/>
      <w:szCs w:val="24"/>
    </w:rPr>
  </w:style>
  <w:style w:type="paragraph" w:styleId="Nadpis5">
    <w:name w:val="heading 5"/>
    <w:basedOn w:val="Normln"/>
    <w:next w:val="Normln"/>
    <w:pPr>
      <w:keepNext/>
      <w:keepLines/>
      <w:spacing w:before="220" w:after="40"/>
      <w:outlineLvl w:val="4"/>
    </w:pPr>
    <w:rPr>
      <w:b/>
      <w:bCs/>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pBdr>
        <w:bottom w:val="single" w:sz="8" w:space="4" w:color="5B9BD5"/>
      </w:pBdr>
      <w:spacing w:after="300" w:line="240" w:lineRule="auto"/>
    </w:pPr>
    <w:rPr>
      <w:color w:val="323E4F"/>
      <w:sz w:val="52"/>
      <w:szCs w:val="52"/>
    </w:rPr>
  </w:style>
  <w:style w:type="character" w:customStyle="1" w:styleId="Nadpis2Char">
    <w:name w:val="Nadpis 2 Char"/>
    <w:basedOn w:val="Standardnpsmoodstavce"/>
    <w:rsid w:val="00DB7F15"/>
    <w:rPr>
      <w:rFonts w:ascii="Times New Roman" w:eastAsia="Times New Roman" w:hAnsi="Times New Roman" w:cs="Times New Roman"/>
      <w:b/>
      <w:bCs/>
      <w:sz w:val="32"/>
      <w:szCs w:val="24"/>
      <w:lang w:eastAsia="cs-CZ"/>
    </w:rPr>
  </w:style>
  <w:style w:type="paragraph" w:styleId="Zkladntext">
    <w:name w:val="Body Text"/>
    <w:link w:val="ZkladntextChar"/>
    <w:rsid w:val="00DB7F15"/>
    <w:pPr>
      <w:spacing w:after="0" w:line="480" w:lineRule="auto"/>
    </w:pPr>
    <w:rPr>
      <w:rFonts w:ascii="Comic Sans MS" w:eastAsia="Times New Roman" w:hAnsi="Comic Sans MS" w:cs="Times New Roman"/>
      <w:sz w:val="26"/>
      <w:szCs w:val="26"/>
    </w:rPr>
  </w:style>
  <w:style w:type="character" w:customStyle="1" w:styleId="ZkladntextChar">
    <w:name w:val="Základní text Char"/>
    <w:basedOn w:val="Standardnpsmoodstavce"/>
    <w:link w:val="Zkladntext"/>
    <w:rsid w:val="00DB7F15"/>
    <w:rPr>
      <w:rFonts w:ascii="Comic Sans MS" w:eastAsia="Times New Roman" w:hAnsi="Comic Sans MS" w:cs="Times New Roman"/>
      <w:sz w:val="26"/>
      <w:szCs w:val="26"/>
      <w:lang w:eastAsia="cs-CZ"/>
    </w:rPr>
  </w:style>
  <w:style w:type="paragraph" w:styleId="Zkladntext2">
    <w:name w:val="Body Text 2"/>
    <w:link w:val="Zkladntext2Char"/>
    <w:uiPriority w:val="99"/>
    <w:semiHidden/>
    <w:unhideWhenUsed/>
    <w:rsid w:val="00DB7F15"/>
    <w:pPr>
      <w:spacing w:after="120" w:line="480" w:lineRule="auto"/>
    </w:pPr>
  </w:style>
  <w:style w:type="character" w:customStyle="1" w:styleId="Zkladntext2Char">
    <w:name w:val="Základní text 2 Char"/>
    <w:basedOn w:val="Standardnpsmoodstavce"/>
    <w:link w:val="Zkladntext2"/>
    <w:uiPriority w:val="99"/>
    <w:semiHidden/>
    <w:rsid w:val="00DB7F15"/>
  </w:style>
  <w:style w:type="paragraph" w:styleId="Textbubliny">
    <w:name w:val="Balloon Text"/>
    <w:link w:val="TextbublinyChar"/>
    <w:uiPriority w:val="99"/>
    <w:semiHidden/>
    <w:unhideWhenUsed/>
    <w:rsid w:val="007A0F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A0FFC"/>
    <w:rPr>
      <w:rFonts w:ascii="Tahoma" w:hAnsi="Tahoma" w:cs="Tahoma"/>
      <w:sz w:val="16"/>
      <w:szCs w:val="16"/>
    </w:rPr>
  </w:style>
  <w:style w:type="paragraph" w:styleId="Odstavecseseznamem">
    <w:name w:val="List Paragraph"/>
    <w:uiPriority w:val="34"/>
    <w:qFormat/>
    <w:rsid w:val="00A608F8"/>
    <w:pPr>
      <w:ind w:left="720"/>
      <w:contextualSpacing/>
    </w:pPr>
  </w:style>
  <w:style w:type="character" w:styleId="Zdraznnjemn">
    <w:name w:val="Subtle Emphasis"/>
    <w:basedOn w:val="Standardnpsmoodstavce"/>
    <w:uiPriority w:val="19"/>
    <w:qFormat/>
    <w:rsid w:val="008635E8"/>
    <w:rPr>
      <w:i/>
      <w:iCs/>
      <w:color w:val="404040" w:themeColor="text1" w:themeTint="BF"/>
    </w:rPr>
  </w:style>
  <w:style w:type="character" w:styleId="Hypertextovodkaz">
    <w:name w:val="Hyperlink"/>
    <w:basedOn w:val="Standardnpsmoodstavce"/>
    <w:uiPriority w:val="99"/>
    <w:unhideWhenUsed/>
    <w:rsid w:val="00EA23A2"/>
    <w:rPr>
      <w:color w:val="0563C1" w:themeColor="hyperlink"/>
      <w:u w:val="single"/>
    </w:rPr>
  </w:style>
  <w:style w:type="character" w:customStyle="1" w:styleId="NzevChar">
    <w:name w:val="Název Char"/>
    <w:basedOn w:val="Standardnpsmoodstavce"/>
    <w:uiPriority w:val="10"/>
    <w:rsid w:val="00A93659"/>
    <w:rPr>
      <w:rFonts w:asciiTheme="majorHAnsi" w:eastAsiaTheme="majorEastAsia" w:hAnsiTheme="majorHAnsi" w:cstheme="majorBidi"/>
      <w:color w:val="323E4F" w:themeColor="text2" w:themeShade="BF"/>
      <w:spacing w:val="5"/>
      <w:kern w:val="28"/>
      <w:sz w:val="52"/>
      <w:szCs w:val="52"/>
    </w:rPr>
  </w:style>
  <w:style w:type="paragraph" w:styleId="Normlnweb">
    <w:name w:val="Normal (Web)"/>
    <w:uiPriority w:val="99"/>
    <w:unhideWhenUsed/>
    <w:rsid w:val="00CA5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Standardnpsmoodstavce"/>
    <w:rsid w:val="00CA5457"/>
  </w:style>
  <w:style w:type="character" w:styleId="Sledovanodkaz">
    <w:name w:val="FollowedHyperlink"/>
    <w:basedOn w:val="Standardnpsmoodstavce"/>
    <w:uiPriority w:val="99"/>
    <w:semiHidden/>
    <w:unhideWhenUsed/>
    <w:rsid w:val="001E60B1"/>
    <w:rPr>
      <w:color w:val="954F72" w:themeColor="followedHyperlink"/>
      <w:u w:val="single"/>
    </w:rPr>
  </w:style>
  <w:style w:type="character" w:customStyle="1" w:styleId="Nevyeenzmnka1">
    <w:name w:val="Nevyřešená zmínka1"/>
    <w:basedOn w:val="Standardnpsmoodstavce"/>
    <w:uiPriority w:val="99"/>
    <w:semiHidden/>
    <w:unhideWhenUsed/>
    <w:rsid w:val="0006665C"/>
    <w:rPr>
      <w:color w:val="605E5C"/>
      <w:shd w:val="clear" w:color="auto" w:fill="E1DFDD"/>
    </w:rPr>
  </w:style>
  <w:style w:type="paragraph" w:styleId="Podnadpis">
    <w:name w:val="Subtitle"/>
    <w:basedOn w:val="Normln"/>
    <w:next w:val="Normln"/>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apy.cz/s/halahokul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adilkova@cmczs.cz" TargetMode="External"/><Relationship Id="rId4" Type="http://schemas.openxmlformats.org/officeDocument/2006/relationships/settings" Target="settings.xml"/><Relationship Id="rId9" Type="http://schemas.openxmlformats.org/officeDocument/2006/relationships/hyperlink" Target="mailto:rohackova@cmgp.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6OHBgIqSN/4qpdRn68+3uAYA==">CgMxLjAyDmguejJkMzZobTViZWtoOAByITFKRnJZQWpMS3R2aDZ6dDdkS1ExSWhYZEhQZzhGVE1waA==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1258</Words>
  <Characters>7425</Characters>
  <Application>Microsoft Office Word</Application>
  <DocSecurity>0</DocSecurity>
  <Lines>61</Lines>
  <Paragraphs>17</Paragraphs>
  <ScaleCrop>false</ScaleCrop>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Javorova Marie</dc:creator>
  <cp:lastModifiedBy>Roháčková Alžběta</cp:lastModifiedBy>
  <cp:revision>3</cp:revision>
  <dcterms:created xsi:type="dcterms:W3CDTF">2025-12-05T08:08:00Z</dcterms:created>
  <dcterms:modified xsi:type="dcterms:W3CDTF">2026-01-05T14:29:00Z</dcterms:modified>
</cp:coreProperties>
</file>