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31EDB" w14:textId="77777777" w:rsidR="001E60B1" w:rsidRDefault="001E60B1" w:rsidP="001E60B1">
      <w:pPr>
        <w:rPr>
          <w:rFonts w:ascii="Georgia" w:eastAsia="Georgia" w:hAnsi="Georgia" w:cs="Georgia"/>
          <w:sz w:val="28"/>
          <w:szCs w:val="28"/>
        </w:rPr>
      </w:pPr>
      <w:r>
        <w:rPr>
          <w:noProof/>
          <w:lang w:eastAsia="cs-CZ"/>
        </w:rPr>
        <w:drawing>
          <wp:anchor distT="0" distB="0" distL="0" distR="0" simplePos="0" relativeHeight="251651072" behindDoc="1" locked="0" layoutInCell="1" hidden="0" allowOverlap="1" wp14:anchorId="4745C794" wp14:editId="47ECC51B">
            <wp:simplePos x="0" y="0"/>
            <wp:positionH relativeFrom="column">
              <wp:posOffset>-342899</wp:posOffset>
            </wp:positionH>
            <wp:positionV relativeFrom="paragraph">
              <wp:posOffset>-361949</wp:posOffset>
            </wp:positionV>
            <wp:extent cx="1781175" cy="1101725"/>
            <wp:effectExtent l="0" t="0" r="0" b="0"/>
            <wp:wrapNone/>
            <wp:docPr id="1" name="image1.jpg" descr="Obsah obrázku Písmo, logo, symbol, Grafika&#10;&#10;Popis byl vytvořen automaticky"/>
            <wp:cNvGraphicFramePr/>
            <a:graphic xmlns:a="http://schemas.openxmlformats.org/drawingml/2006/main">
              <a:graphicData uri="http://schemas.openxmlformats.org/drawingml/2006/picture">
                <pic:pic xmlns:pic="http://schemas.openxmlformats.org/drawingml/2006/picture">
                  <pic:nvPicPr>
                    <pic:cNvPr id="1" name="image1.jpg" descr="Obsah obrázku Písmo, logo, symbol, Grafika&#10;&#10;Popis byl vytvořen automaticky"/>
                    <pic:cNvPicPr preferRelativeResize="0"/>
                  </pic:nvPicPr>
                  <pic:blipFill>
                    <a:blip r:embed="rId5"/>
                    <a:srcRect/>
                    <a:stretch>
                      <a:fillRect/>
                    </a:stretch>
                  </pic:blipFill>
                  <pic:spPr>
                    <a:xfrm>
                      <a:off x="0" y="0"/>
                      <a:ext cx="1781175" cy="1101725"/>
                    </a:xfrm>
                    <a:prstGeom prst="rect">
                      <a:avLst/>
                    </a:prstGeom>
                    <a:ln/>
                  </pic:spPr>
                </pic:pic>
              </a:graphicData>
            </a:graphic>
          </wp:anchor>
        </w:drawing>
      </w:r>
    </w:p>
    <w:p w14:paraId="2823A029" w14:textId="77777777" w:rsidR="001E60B1" w:rsidRDefault="001E60B1" w:rsidP="001E60B1">
      <w:pPr>
        <w:jc w:val="center"/>
        <w:rPr>
          <w:rFonts w:ascii="Georgia" w:eastAsia="Georgia" w:hAnsi="Georgia" w:cs="Georgia"/>
          <w:sz w:val="28"/>
          <w:szCs w:val="28"/>
        </w:rPr>
      </w:pPr>
      <w:r>
        <w:rPr>
          <w:rFonts w:ascii="Georgia" w:eastAsia="Georgia" w:hAnsi="Georgia" w:cs="Georgia"/>
          <w:sz w:val="28"/>
          <w:szCs w:val="28"/>
        </w:rPr>
        <w:t xml:space="preserve">Školní klub KOTVA při CMG a </w:t>
      </w:r>
      <w:proofErr w:type="spellStart"/>
      <w:r>
        <w:rPr>
          <w:rFonts w:ascii="Georgia" w:eastAsia="Georgia" w:hAnsi="Georgia" w:cs="Georgia"/>
          <w:sz w:val="28"/>
          <w:szCs w:val="28"/>
        </w:rPr>
        <w:t>SOŠPg</w:t>
      </w:r>
      <w:proofErr w:type="spellEnd"/>
      <w:r>
        <w:rPr>
          <w:rFonts w:ascii="Georgia" w:eastAsia="Georgia" w:hAnsi="Georgia" w:cs="Georgia"/>
          <w:sz w:val="28"/>
          <w:szCs w:val="28"/>
        </w:rPr>
        <w:t xml:space="preserve"> Brno</w:t>
      </w:r>
    </w:p>
    <w:p w14:paraId="79C40E3F" w14:textId="68669A78" w:rsidR="001E60B1" w:rsidRDefault="001E60B1" w:rsidP="001E60B1">
      <w:pPr>
        <w:pStyle w:val="Nadpis2"/>
        <w:ind w:firstLine="708"/>
        <w:rPr>
          <w:rFonts w:ascii="Georgia" w:eastAsia="Georgia" w:hAnsi="Georgia" w:cs="Georgia"/>
          <w:sz w:val="44"/>
          <w:szCs w:val="44"/>
        </w:rPr>
      </w:pPr>
      <w:r>
        <w:rPr>
          <w:rFonts w:ascii="Georgia" w:eastAsia="Georgia" w:hAnsi="Georgia" w:cs="Georgia"/>
          <w:sz w:val="44"/>
          <w:szCs w:val="44"/>
        </w:rPr>
        <w:t xml:space="preserve">Přihláška na </w:t>
      </w:r>
      <w:r w:rsidR="00891278">
        <w:rPr>
          <w:rFonts w:ascii="Georgia" w:eastAsia="Georgia" w:hAnsi="Georgia" w:cs="Georgia"/>
          <w:sz w:val="44"/>
          <w:szCs w:val="44"/>
        </w:rPr>
        <w:t>j</w:t>
      </w:r>
      <w:r w:rsidR="00BF6D2A">
        <w:rPr>
          <w:rFonts w:ascii="Georgia" w:eastAsia="Georgia" w:hAnsi="Georgia" w:cs="Georgia"/>
          <w:sz w:val="44"/>
          <w:szCs w:val="44"/>
        </w:rPr>
        <w:t>arní</w:t>
      </w:r>
      <w:r>
        <w:rPr>
          <w:rFonts w:ascii="Georgia" w:eastAsia="Georgia" w:hAnsi="Georgia" w:cs="Georgia"/>
          <w:sz w:val="44"/>
          <w:szCs w:val="44"/>
        </w:rPr>
        <w:t xml:space="preserve"> prázdniny</w:t>
      </w:r>
      <w:r w:rsidR="00891278">
        <w:rPr>
          <w:rFonts w:ascii="Georgia" w:eastAsia="Georgia" w:hAnsi="Georgia" w:cs="Georgia"/>
          <w:sz w:val="44"/>
          <w:szCs w:val="44"/>
        </w:rPr>
        <w:t xml:space="preserve"> </w:t>
      </w:r>
      <w:r w:rsidR="008C39A4">
        <w:rPr>
          <w:rFonts w:ascii="Georgia" w:eastAsia="Georgia" w:hAnsi="Georgia" w:cs="Georgia"/>
          <w:sz w:val="44"/>
          <w:szCs w:val="44"/>
        </w:rPr>
        <w:br/>
      </w:r>
      <w:r w:rsidR="00891278">
        <w:rPr>
          <w:rFonts w:ascii="Georgia" w:eastAsia="Georgia" w:hAnsi="Georgia" w:cs="Georgia"/>
          <w:sz w:val="44"/>
          <w:szCs w:val="44"/>
        </w:rPr>
        <w:t>S Malým princem</w:t>
      </w:r>
    </w:p>
    <w:p w14:paraId="11427A8A" w14:textId="72CFBD49" w:rsidR="001E60B1" w:rsidRDefault="00C13FDE" w:rsidP="001E60B1">
      <w:pPr>
        <w:pStyle w:val="Nadpis2"/>
        <w:ind w:firstLine="708"/>
        <w:rPr>
          <w:rFonts w:ascii="Georgia" w:eastAsia="Georgia" w:hAnsi="Georgia" w:cs="Georgia"/>
          <w:sz w:val="44"/>
          <w:szCs w:val="44"/>
        </w:rPr>
      </w:pPr>
      <w:r>
        <w:rPr>
          <w:rFonts w:ascii="Georgia" w:eastAsia="Georgia" w:hAnsi="Georgia" w:cs="Georgia"/>
          <w:sz w:val="44"/>
          <w:szCs w:val="44"/>
        </w:rPr>
        <w:t>15</w:t>
      </w:r>
      <w:r w:rsidR="001E60B1">
        <w:rPr>
          <w:rFonts w:ascii="Georgia" w:eastAsia="Georgia" w:hAnsi="Georgia" w:cs="Georgia"/>
          <w:sz w:val="44"/>
          <w:szCs w:val="44"/>
        </w:rPr>
        <w:t xml:space="preserve">. – </w:t>
      </w:r>
      <w:r>
        <w:rPr>
          <w:rFonts w:ascii="Georgia" w:eastAsia="Georgia" w:hAnsi="Georgia" w:cs="Georgia"/>
          <w:sz w:val="44"/>
          <w:szCs w:val="44"/>
        </w:rPr>
        <w:t>21</w:t>
      </w:r>
      <w:r w:rsidR="001E60B1">
        <w:rPr>
          <w:rFonts w:ascii="Georgia" w:eastAsia="Georgia" w:hAnsi="Georgia" w:cs="Georgia"/>
          <w:sz w:val="44"/>
          <w:szCs w:val="44"/>
        </w:rPr>
        <w:t xml:space="preserve">. </w:t>
      </w:r>
      <w:r w:rsidR="00617FA9">
        <w:rPr>
          <w:rFonts w:ascii="Georgia" w:eastAsia="Georgia" w:hAnsi="Georgia" w:cs="Georgia"/>
          <w:sz w:val="44"/>
          <w:szCs w:val="44"/>
        </w:rPr>
        <w:t>února</w:t>
      </w:r>
      <w:r w:rsidR="001E60B1">
        <w:rPr>
          <w:rFonts w:ascii="Georgia" w:eastAsia="Georgia" w:hAnsi="Georgia" w:cs="Georgia"/>
          <w:sz w:val="44"/>
          <w:szCs w:val="44"/>
        </w:rPr>
        <w:t xml:space="preserve"> 202</w:t>
      </w:r>
      <w:r>
        <w:rPr>
          <w:rFonts w:ascii="Georgia" w:eastAsia="Georgia" w:hAnsi="Georgia" w:cs="Georgia"/>
          <w:sz w:val="44"/>
          <w:szCs w:val="44"/>
        </w:rPr>
        <w:t>6</w:t>
      </w:r>
      <w:r w:rsidR="001E60B1">
        <w:rPr>
          <w:rFonts w:ascii="Georgia" w:eastAsia="Georgia" w:hAnsi="Georgia" w:cs="Georgia"/>
          <w:sz w:val="44"/>
          <w:szCs w:val="44"/>
        </w:rPr>
        <w:t xml:space="preserve"> </w:t>
      </w:r>
    </w:p>
    <w:tbl>
      <w:tblPr>
        <w:tblpPr w:leftFromText="141" w:rightFromText="141" w:vertAnchor="page" w:horzAnchor="margin" w:tblpY="3335"/>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5"/>
        <w:gridCol w:w="4475"/>
      </w:tblGrid>
      <w:tr w:rsidR="001E60B1" w14:paraId="1518D4E0" w14:textId="77777777" w:rsidTr="00E5559A">
        <w:trPr>
          <w:cantSplit/>
        </w:trPr>
        <w:tc>
          <w:tcPr>
            <w:tcW w:w="9790" w:type="dxa"/>
            <w:gridSpan w:val="2"/>
          </w:tcPr>
          <w:p w14:paraId="3E63C8BD" w14:textId="77777777" w:rsidR="001E60B1" w:rsidRDefault="001E60B1" w:rsidP="00E5559A">
            <w:pPr>
              <w:spacing w:before="240"/>
              <w:rPr>
                <w:rFonts w:ascii="Arial" w:eastAsia="Arial" w:hAnsi="Arial" w:cs="Arial"/>
              </w:rPr>
            </w:pPr>
            <w:r>
              <w:rPr>
                <w:rFonts w:ascii="Arial" w:eastAsia="Arial" w:hAnsi="Arial" w:cs="Arial"/>
              </w:rPr>
              <w:t>Jméno a příjmení zájemce:</w:t>
            </w:r>
          </w:p>
        </w:tc>
      </w:tr>
      <w:tr w:rsidR="001E60B1" w14:paraId="6E15F6D3" w14:textId="77777777" w:rsidTr="00E5559A">
        <w:trPr>
          <w:cantSplit/>
        </w:trPr>
        <w:tc>
          <w:tcPr>
            <w:tcW w:w="9790" w:type="dxa"/>
            <w:gridSpan w:val="2"/>
          </w:tcPr>
          <w:p w14:paraId="74AB6386" w14:textId="77777777" w:rsidR="001E60B1" w:rsidRDefault="001E60B1" w:rsidP="00E5559A">
            <w:pPr>
              <w:spacing w:before="240"/>
              <w:rPr>
                <w:rFonts w:ascii="Arial" w:eastAsia="Arial" w:hAnsi="Arial" w:cs="Arial"/>
              </w:rPr>
            </w:pPr>
            <w:r>
              <w:rPr>
                <w:rFonts w:ascii="Arial" w:eastAsia="Arial" w:hAnsi="Arial" w:cs="Arial"/>
              </w:rPr>
              <w:t>Adresa trvalého bydliště:</w:t>
            </w:r>
          </w:p>
        </w:tc>
      </w:tr>
      <w:tr w:rsidR="001E60B1" w14:paraId="483D801E" w14:textId="77777777" w:rsidTr="00E5559A">
        <w:trPr>
          <w:cantSplit/>
        </w:trPr>
        <w:tc>
          <w:tcPr>
            <w:tcW w:w="9790" w:type="dxa"/>
            <w:gridSpan w:val="2"/>
          </w:tcPr>
          <w:p w14:paraId="5BAAF31D" w14:textId="77777777" w:rsidR="001E60B1" w:rsidRDefault="001E60B1" w:rsidP="00E5559A">
            <w:pPr>
              <w:spacing w:before="240"/>
              <w:rPr>
                <w:rFonts w:ascii="Arial" w:eastAsia="Arial" w:hAnsi="Arial" w:cs="Arial"/>
              </w:rPr>
            </w:pPr>
            <w:r>
              <w:rPr>
                <w:rFonts w:ascii="Arial" w:eastAsia="Arial" w:hAnsi="Arial" w:cs="Arial"/>
              </w:rPr>
              <w:t>Zdravotní stav: dobrý</w:t>
            </w:r>
            <w:r>
              <w:rPr>
                <w:rFonts w:ascii="Arial" w:eastAsia="Arial" w:hAnsi="Arial" w:cs="Arial"/>
                <w:vertAlign w:val="superscript"/>
              </w:rPr>
              <w:t>*</w:t>
            </w:r>
            <w:r>
              <w:rPr>
                <w:rFonts w:ascii="Arial" w:eastAsia="Arial" w:hAnsi="Arial" w:cs="Arial"/>
              </w:rPr>
              <w:t xml:space="preserve"> – problémový</w:t>
            </w:r>
            <w:r>
              <w:rPr>
                <w:rFonts w:ascii="Arial" w:eastAsia="Arial" w:hAnsi="Arial" w:cs="Arial"/>
                <w:vertAlign w:val="superscript"/>
              </w:rPr>
              <w:t>*</w:t>
            </w:r>
            <w:r>
              <w:rPr>
                <w:rFonts w:ascii="Arial" w:eastAsia="Arial" w:hAnsi="Arial" w:cs="Arial"/>
              </w:rPr>
              <w:t>:…………………………………………………………………….</w:t>
            </w:r>
          </w:p>
        </w:tc>
      </w:tr>
      <w:tr w:rsidR="001E60B1" w14:paraId="7927CCCC" w14:textId="77777777" w:rsidTr="00E5559A">
        <w:trPr>
          <w:cantSplit/>
        </w:trPr>
        <w:tc>
          <w:tcPr>
            <w:tcW w:w="5315" w:type="dxa"/>
          </w:tcPr>
          <w:p w14:paraId="7A68DDE7" w14:textId="77777777" w:rsidR="001E60B1" w:rsidRDefault="001E60B1" w:rsidP="00E5559A">
            <w:pPr>
              <w:spacing w:before="240"/>
              <w:rPr>
                <w:rFonts w:ascii="Arial" w:eastAsia="Arial" w:hAnsi="Arial" w:cs="Arial"/>
              </w:rPr>
            </w:pPr>
            <w:r>
              <w:rPr>
                <w:rFonts w:ascii="Arial" w:eastAsia="Arial" w:hAnsi="Arial" w:cs="Arial"/>
              </w:rPr>
              <w:t>Telefon zákonný zástupce:</w:t>
            </w:r>
          </w:p>
        </w:tc>
        <w:tc>
          <w:tcPr>
            <w:tcW w:w="4475" w:type="dxa"/>
          </w:tcPr>
          <w:p w14:paraId="2415F369" w14:textId="77777777" w:rsidR="001E60B1" w:rsidRDefault="001E60B1" w:rsidP="00E5559A">
            <w:pPr>
              <w:spacing w:before="240"/>
              <w:rPr>
                <w:rFonts w:ascii="Arial" w:eastAsia="Arial" w:hAnsi="Arial" w:cs="Arial"/>
              </w:rPr>
            </w:pPr>
            <w:r>
              <w:rPr>
                <w:rFonts w:ascii="Arial" w:eastAsia="Arial" w:hAnsi="Arial" w:cs="Arial"/>
              </w:rPr>
              <w:t>Telefon zájemce:</w:t>
            </w:r>
          </w:p>
        </w:tc>
      </w:tr>
    </w:tbl>
    <w:p w14:paraId="06E89D28" w14:textId="77777777" w:rsidR="001E60B1" w:rsidRDefault="001E60B1" w:rsidP="001E60B1"/>
    <w:p w14:paraId="24E1C25A" w14:textId="77777777" w:rsidR="001E60B1" w:rsidRDefault="001E60B1" w:rsidP="001E60B1"/>
    <w:p w14:paraId="03E9C0BA" w14:textId="77777777" w:rsidR="001E60B1" w:rsidRDefault="001E60B1" w:rsidP="001E60B1"/>
    <w:p w14:paraId="399364BB" w14:textId="77777777" w:rsidR="001E60B1" w:rsidRDefault="001E60B1" w:rsidP="001E60B1"/>
    <w:p w14:paraId="668C2682" w14:textId="77777777" w:rsidR="001E60B1" w:rsidRDefault="001E60B1" w:rsidP="001E60B1"/>
    <w:p w14:paraId="29AE3B7E" w14:textId="77777777" w:rsidR="001E60B1" w:rsidRDefault="001E60B1" w:rsidP="001E60B1"/>
    <w:p w14:paraId="1C2D2AB1" w14:textId="77777777" w:rsidR="001E60B1" w:rsidRDefault="001E60B1" w:rsidP="001E60B1"/>
    <w:p w14:paraId="1A24D401" w14:textId="542AF0FF" w:rsidR="00891278" w:rsidRDefault="00891278" w:rsidP="001E60B1">
      <w:r>
        <w:t xml:space="preserve">V neděli </w:t>
      </w:r>
      <w:proofErr w:type="gramStart"/>
      <w:r w:rsidR="00997CB9">
        <w:t>15.2. bude</w:t>
      </w:r>
      <w:proofErr w:type="gramEnd"/>
      <w:r w:rsidR="00997CB9">
        <w:t xml:space="preserve"> součástí programu i mše svatá. </w:t>
      </w:r>
      <w:r>
        <w:t xml:space="preserve"> </w:t>
      </w:r>
    </w:p>
    <w:p w14:paraId="0BCB7A95" w14:textId="6032DBBD" w:rsidR="001E60B1" w:rsidRDefault="00C13FDE" w:rsidP="001E60B1">
      <w:r>
        <w:t xml:space="preserve">V čase jarních prázdnin prožijeme počátek doby postní – popeleční středu. Při mši svaté přijmeme znamení popela jako počátek touhy po obrácení. Tento den prožijeme také ve střídmosti jídla, kterému bude podřízený jídelníček. </w:t>
      </w:r>
    </w:p>
    <w:p w14:paraId="182A5509" w14:textId="77777777" w:rsidR="001E60B1" w:rsidRDefault="001E60B1" w:rsidP="001E60B1">
      <w:r>
        <w:br/>
        <w:t>Tímto podpisem potvrzuji,</w:t>
      </w:r>
    </w:p>
    <w:p w14:paraId="2B0D08DF" w14:textId="77777777" w:rsidR="001E60B1" w:rsidRDefault="001E60B1" w:rsidP="001E60B1">
      <w:pPr>
        <w:numPr>
          <w:ilvl w:val="0"/>
          <w:numId w:val="8"/>
        </w:numPr>
        <w:pBdr>
          <w:top w:val="nil"/>
          <w:left w:val="nil"/>
          <w:bottom w:val="nil"/>
          <w:right w:val="nil"/>
          <w:between w:val="nil"/>
        </w:pBdr>
        <w:spacing w:after="0"/>
      </w:pPr>
      <w:r>
        <w:rPr>
          <w:color w:val="000000"/>
        </w:rPr>
        <w:t>že se budu plně účastnit programu, který pedagogové s animátory připraví,</w:t>
      </w:r>
    </w:p>
    <w:p w14:paraId="2E1A1B3E" w14:textId="77777777" w:rsidR="001E60B1" w:rsidRDefault="001E60B1" w:rsidP="001E60B1">
      <w:pPr>
        <w:numPr>
          <w:ilvl w:val="0"/>
          <w:numId w:val="8"/>
        </w:numPr>
        <w:pBdr>
          <w:top w:val="nil"/>
          <w:left w:val="nil"/>
          <w:bottom w:val="nil"/>
          <w:right w:val="nil"/>
          <w:between w:val="nil"/>
        </w:pBdr>
        <w:spacing w:after="0"/>
      </w:pPr>
      <w:r>
        <w:rPr>
          <w:color w:val="000000"/>
        </w:rPr>
        <w:t>že se ochotně zapojím do služeb týkajících se provozu akce – úklid, nádobí a další.</w:t>
      </w:r>
    </w:p>
    <w:p w14:paraId="3A93F742" w14:textId="77777777" w:rsidR="001E60B1" w:rsidRDefault="001E60B1" w:rsidP="001E60B1">
      <w:pPr>
        <w:numPr>
          <w:ilvl w:val="0"/>
          <w:numId w:val="8"/>
        </w:numPr>
        <w:pBdr>
          <w:top w:val="nil"/>
          <w:left w:val="nil"/>
          <w:bottom w:val="nil"/>
          <w:right w:val="nil"/>
          <w:between w:val="nil"/>
        </w:pBdr>
        <w:spacing w:after="0"/>
      </w:pPr>
      <w:r>
        <w:rPr>
          <w:color w:val="000000"/>
        </w:rPr>
        <w:t>že dřívější odjezd z akce je možný pouze ze zdravotních důvodů nebo při nerespektování pravidel, a to na vlastní náklady a bez možnosti vrácení zbytku peněz</w:t>
      </w:r>
    </w:p>
    <w:p w14:paraId="598181BB" w14:textId="77777777" w:rsidR="001E60B1" w:rsidRDefault="001E60B1" w:rsidP="001E60B1">
      <w:pPr>
        <w:numPr>
          <w:ilvl w:val="0"/>
          <w:numId w:val="8"/>
        </w:numPr>
        <w:pBdr>
          <w:top w:val="nil"/>
          <w:left w:val="nil"/>
          <w:bottom w:val="nil"/>
          <w:right w:val="nil"/>
          <w:between w:val="nil"/>
        </w:pBdr>
        <w:spacing w:after="0"/>
      </w:pPr>
      <w:r>
        <w:rPr>
          <w:color w:val="000000"/>
        </w:rPr>
        <w:t>že v případě, že se odhlásím z akce později než týden před odjezdem, bude mi vrácen storno poplatek ve výši poloviny celkové ceny</w:t>
      </w:r>
    </w:p>
    <w:p w14:paraId="585ACC35" w14:textId="77777777" w:rsidR="001E60B1" w:rsidRDefault="001E60B1" w:rsidP="001E60B1">
      <w:pPr>
        <w:numPr>
          <w:ilvl w:val="0"/>
          <w:numId w:val="8"/>
        </w:numPr>
        <w:pBdr>
          <w:top w:val="nil"/>
          <w:left w:val="nil"/>
          <w:bottom w:val="nil"/>
          <w:right w:val="nil"/>
          <w:between w:val="nil"/>
        </w:pBdr>
      </w:pPr>
      <w:r>
        <w:rPr>
          <w:color w:val="000000"/>
        </w:rPr>
        <w:t>že si uvědomuji, že součástí programu jsou duchovně zaměřené aktivity, které jsou vedeny v římskokatolickém způsobu</w:t>
      </w:r>
    </w:p>
    <w:p w14:paraId="2E58EEF6" w14:textId="77777777" w:rsidR="001E60B1" w:rsidRDefault="001E60B1" w:rsidP="001E60B1">
      <w:pPr>
        <w:ind w:left="405"/>
      </w:pPr>
    </w:p>
    <w:p w14:paraId="24D427D0" w14:textId="77777777" w:rsidR="001E60B1" w:rsidRDefault="001E60B1" w:rsidP="001E60B1">
      <w:r>
        <w:br/>
      </w:r>
      <w:r>
        <w:br/>
        <w:t xml:space="preserve">V </w:t>
      </w:r>
      <w:r>
        <w:tab/>
      </w:r>
      <w:r>
        <w:tab/>
      </w:r>
      <w:proofErr w:type="gramStart"/>
      <w:r>
        <w:t>dne</w:t>
      </w:r>
      <w:proofErr w:type="gramEnd"/>
      <w:r>
        <w:tab/>
      </w:r>
      <w:r>
        <w:br/>
      </w:r>
      <w:r>
        <w:tab/>
      </w:r>
      <w:r>
        <w:tab/>
      </w:r>
      <w:r>
        <w:tab/>
      </w:r>
    </w:p>
    <w:p w14:paraId="7A08253C" w14:textId="77777777" w:rsidR="001E60B1" w:rsidRDefault="001E60B1" w:rsidP="001E60B1">
      <w:pPr>
        <w:pBdr>
          <w:top w:val="nil"/>
          <w:left w:val="nil"/>
          <w:bottom w:val="nil"/>
          <w:right w:val="nil"/>
          <w:between w:val="nil"/>
        </w:pBdr>
        <w:spacing w:after="120" w:line="240" w:lineRule="auto"/>
        <w:jc w:val="both"/>
        <w:rPr>
          <w:color w:val="000000"/>
        </w:rPr>
      </w:pPr>
    </w:p>
    <w:p w14:paraId="2589645C" w14:textId="77777777" w:rsidR="001E60B1" w:rsidRDefault="001E60B1" w:rsidP="001E60B1">
      <w:pPr>
        <w:pBdr>
          <w:top w:val="nil"/>
          <w:left w:val="nil"/>
          <w:bottom w:val="nil"/>
          <w:right w:val="nil"/>
          <w:between w:val="nil"/>
        </w:pBdr>
        <w:spacing w:after="120" w:line="240" w:lineRule="auto"/>
        <w:jc w:val="both"/>
        <w:rPr>
          <w:color w:val="000000"/>
        </w:rPr>
      </w:pPr>
      <w:r>
        <w:rPr>
          <w:color w:val="000000"/>
        </w:rPr>
        <w:t>-----------------------------------------------------------------</w:t>
      </w:r>
      <w:r>
        <w:rPr>
          <w:color w:val="000000"/>
        </w:rPr>
        <w:tab/>
      </w:r>
      <w:r>
        <w:rPr>
          <w:color w:val="000000"/>
        </w:rPr>
        <w:tab/>
        <w:t>-------------------------------------------------------------------</w:t>
      </w:r>
      <w:r>
        <w:rPr>
          <w:color w:val="000000"/>
        </w:rPr>
        <w:br/>
        <w:t xml:space="preserve">                       podpis zájemce</w:t>
      </w:r>
      <w:r>
        <w:rPr>
          <w:color w:val="000000"/>
        </w:rPr>
        <w:tab/>
      </w:r>
      <w:r>
        <w:rPr>
          <w:color w:val="000000"/>
        </w:rPr>
        <w:tab/>
      </w:r>
      <w:r>
        <w:rPr>
          <w:color w:val="000000"/>
        </w:rPr>
        <w:tab/>
      </w:r>
      <w:r>
        <w:rPr>
          <w:color w:val="000000"/>
        </w:rPr>
        <w:tab/>
      </w:r>
      <w:r>
        <w:rPr>
          <w:color w:val="000000"/>
        </w:rPr>
        <w:tab/>
      </w:r>
      <w:r>
        <w:rPr>
          <w:color w:val="000000"/>
        </w:rPr>
        <w:tab/>
        <w:t>podpis zákonného zástupce</w:t>
      </w:r>
    </w:p>
    <w:p w14:paraId="22DBF71D" w14:textId="77777777" w:rsidR="001E60B1" w:rsidRDefault="001E60B1" w:rsidP="001E60B1">
      <w:pPr>
        <w:pBdr>
          <w:top w:val="nil"/>
          <w:left w:val="nil"/>
          <w:bottom w:val="nil"/>
          <w:right w:val="nil"/>
          <w:between w:val="nil"/>
        </w:pBdr>
        <w:spacing w:after="120" w:line="240" w:lineRule="auto"/>
        <w:jc w:val="both"/>
        <w:rPr>
          <w:color w:val="000000"/>
        </w:rPr>
      </w:pPr>
    </w:p>
    <w:p w14:paraId="6BA3D745" w14:textId="77777777" w:rsidR="001E60B1" w:rsidRDefault="001E60B1" w:rsidP="001E60B1">
      <w:pPr>
        <w:pBdr>
          <w:top w:val="nil"/>
          <w:left w:val="nil"/>
          <w:bottom w:val="nil"/>
          <w:right w:val="nil"/>
          <w:between w:val="nil"/>
        </w:pBdr>
        <w:spacing w:after="120" w:line="240" w:lineRule="auto"/>
        <w:jc w:val="both"/>
        <w:rPr>
          <w:color w:val="000000"/>
        </w:rPr>
      </w:pPr>
      <w:r>
        <w:rPr>
          <w:color w:val="000000"/>
        </w:rPr>
        <w:t xml:space="preserve">*Nehodící se škrtněte </w:t>
      </w:r>
    </w:p>
    <w:p w14:paraId="078653B4" w14:textId="77777777" w:rsidR="001E60B1" w:rsidRDefault="001E60B1" w:rsidP="001E60B1">
      <w:r>
        <w:br w:type="page"/>
      </w:r>
    </w:p>
    <w:p w14:paraId="1D4F699A" w14:textId="7F78CC2B" w:rsidR="00267E48" w:rsidRPr="007F1E49" w:rsidRDefault="007F1E49" w:rsidP="00FD1240">
      <w:pPr>
        <w:pStyle w:val="Normlnweb"/>
        <w:spacing w:before="240" w:beforeAutospacing="0" w:after="0" w:afterAutospacing="0" w:line="360" w:lineRule="auto"/>
        <w:rPr>
          <w:rFonts w:ascii="Arial" w:hAnsi="Arial" w:cs="Arial"/>
          <w:color w:val="000000"/>
          <w:sz w:val="22"/>
          <w:szCs w:val="22"/>
        </w:rPr>
      </w:pPr>
      <w:r w:rsidRPr="007F1E49">
        <w:rPr>
          <w:rFonts w:ascii="Arial" w:hAnsi="Arial" w:cs="Arial"/>
          <w:noProof/>
          <w:color w:val="000000"/>
          <w:sz w:val="22"/>
          <w:szCs w:val="22"/>
        </w:rPr>
        <w:lastRenderedPageBreak/>
        <w:drawing>
          <wp:anchor distT="0" distB="0" distL="114300" distR="114300" simplePos="0" relativeHeight="251667456" behindDoc="1" locked="0" layoutInCell="1" allowOverlap="1" wp14:anchorId="1CF83CD4" wp14:editId="7EF9E31F">
            <wp:simplePos x="0" y="0"/>
            <wp:positionH relativeFrom="margin">
              <wp:posOffset>5530850</wp:posOffset>
            </wp:positionH>
            <wp:positionV relativeFrom="margin">
              <wp:posOffset>497840</wp:posOffset>
            </wp:positionV>
            <wp:extent cx="1561102" cy="1460500"/>
            <wp:effectExtent l="0" t="0" r="127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b="1219"/>
                    <a:stretch/>
                  </pic:blipFill>
                  <pic:spPr bwMode="auto">
                    <a:xfrm>
                      <a:off x="0" y="0"/>
                      <a:ext cx="1561102" cy="1460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1E49">
        <w:rPr>
          <w:rFonts w:ascii="Arial" w:hAnsi="Arial" w:cs="Arial"/>
          <w:color w:val="000000"/>
          <w:sz w:val="22"/>
          <w:szCs w:val="22"/>
        </w:rPr>
        <w:t>„</w:t>
      </w:r>
      <w:r w:rsidR="00056DB3" w:rsidRPr="007F1E49">
        <w:rPr>
          <w:rFonts w:ascii="Arial" w:hAnsi="Arial" w:cs="Arial"/>
          <w:color w:val="000000"/>
          <w:sz w:val="22"/>
          <w:szCs w:val="22"/>
        </w:rPr>
        <w:t xml:space="preserve">Nakresli mi beránka.“ </w:t>
      </w:r>
      <w:r w:rsidRPr="007F1E49">
        <w:rPr>
          <w:rFonts w:ascii="Arial" w:hAnsi="Arial" w:cs="Arial"/>
          <w:color w:val="000000"/>
          <w:sz w:val="22"/>
          <w:szCs w:val="22"/>
        </w:rPr>
        <w:t>N</w:t>
      </w:r>
      <w:r w:rsidR="00056DB3" w:rsidRPr="007F1E49">
        <w:rPr>
          <w:rFonts w:ascii="Arial" w:hAnsi="Arial" w:cs="Arial"/>
          <w:color w:val="000000"/>
          <w:sz w:val="22"/>
          <w:szCs w:val="22"/>
        </w:rPr>
        <w:t xml:space="preserve">akreslil jsem mu 1 z těch 2 obrázků, které jsem uměl. „Ale ne, já nechci slona v hroznýši. Nakresli mi beránka.“ Tak jsem kreslil. „To není beránek, to je beran. Má rohy...“ Namaloval jsem další obrázek. „Ten je moc starý.“ </w:t>
      </w:r>
      <w:r w:rsidR="00F646C7">
        <w:rPr>
          <w:rFonts w:ascii="Arial" w:hAnsi="Arial" w:cs="Arial"/>
          <w:color w:val="000000"/>
          <w:sz w:val="22"/>
          <w:szCs w:val="22"/>
        </w:rPr>
        <w:t>A jak to dopadne</w:t>
      </w:r>
      <w:r w:rsidR="00267E48">
        <w:rPr>
          <w:rFonts w:ascii="Arial" w:hAnsi="Arial" w:cs="Arial"/>
          <w:color w:val="000000"/>
          <w:sz w:val="22"/>
          <w:szCs w:val="22"/>
        </w:rPr>
        <w:t xml:space="preserve">? O tom se můžete přesvědčit při programu na </w:t>
      </w:r>
      <w:proofErr w:type="spellStart"/>
      <w:r w:rsidR="00267E48">
        <w:rPr>
          <w:rFonts w:ascii="Arial" w:hAnsi="Arial" w:cs="Arial"/>
          <w:color w:val="000000"/>
          <w:sz w:val="22"/>
          <w:szCs w:val="22"/>
        </w:rPr>
        <w:t>Annabergu</w:t>
      </w:r>
      <w:proofErr w:type="spellEnd"/>
      <w:r w:rsidR="00267E48">
        <w:rPr>
          <w:rFonts w:ascii="Arial" w:hAnsi="Arial" w:cs="Arial"/>
          <w:color w:val="000000"/>
          <w:sz w:val="22"/>
          <w:szCs w:val="22"/>
        </w:rPr>
        <w:t xml:space="preserve"> o jarních prázdninách. Kromě příběhu o Malém princi, můžeme prožít lyžování, večerní hry, koupání ve </w:t>
      </w:r>
      <w:proofErr w:type="spellStart"/>
      <w:r w:rsidR="00267E48">
        <w:rPr>
          <w:rFonts w:ascii="Arial" w:hAnsi="Arial" w:cs="Arial"/>
          <w:color w:val="000000"/>
          <w:sz w:val="22"/>
          <w:szCs w:val="22"/>
        </w:rPr>
        <w:t>wellnes</w:t>
      </w:r>
      <w:proofErr w:type="spellEnd"/>
      <w:r w:rsidR="00267E48">
        <w:rPr>
          <w:rFonts w:ascii="Arial" w:hAnsi="Arial" w:cs="Arial"/>
          <w:color w:val="000000"/>
          <w:sz w:val="22"/>
          <w:szCs w:val="22"/>
        </w:rPr>
        <w:t xml:space="preserve"> centru a také při modlitbě a mši svaté. Pojeďte s námi.</w:t>
      </w:r>
    </w:p>
    <w:p w14:paraId="5C85A2B6" w14:textId="5D7D4025" w:rsidR="00CA5457" w:rsidRDefault="00CA5457" w:rsidP="00FD1240">
      <w:pPr>
        <w:pStyle w:val="Normlnweb"/>
        <w:spacing w:before="240" w:beforeAutospacing="0" w:after="0" w:afterAutospacing="0" w:line="360" w:lineRule="auto"/>
      </w:pPr>
      <w:r>
        <w:rPr>
          <w:rFonts w:ascii="Arial" w:hAnsi="Arial" w:cs="Arial"/>
          <w:color w:val="000000"/>
          <w:sz w:val="22"/>
          <w:szCs w:val="22"/>
          <w:u w:val="single"/>
        </w:rPr>
        <w:t>Místo:</w:t>
      </w:r>
      <w:r>
        <w:rPr>
          <w:rFonts w:ascii="Arial" w:hAnsi="Arial" w:cs="Arial"/>
          <w:color w:val="000000"/>
          <w:sz w:val="22"/>
          <w:szCs w:val="22"/>
        </w:rPr>
        <w:t xml:space="preserve"> </w:t>
      </w:r>
      <w:r w:rsidR="00997CB9">
        <w:rPr>
          <w:rFonts w:ascii="Arial" w:hAnsi="Arial" w:cs="Arial"/>
          <w:color w:val="000000"/>
          <w:sz w:val="22"/>
          <w:szCs w:val="22"/>
        </w:rPr>
        <w:t xml:space="preserve">Salesiánská chalupa </w:t>
      </w:r>
      <w:proofErr w:type="spellStart"/>
      <w:r w:rsidR="00997CB9">
        <w:rPr>
          <w:rFonts w:ascii="Arial" w:hAnsi="Arial" w:cs="Arial"/>
          <w:color w:val="000000"/>
          <w:sz w:val="22"/>
          <w:szCs w:val="22"/>
        </w:rPr>
        <w:t>Annaberg</w:t>
      </w:r>
      <w:proofErr w:type="spellEnd"/>
      <w:r w:rsidR="00997CB9">
        <w:rPr>
          <w:rFonts w:ascii="Arial" w:hAnsi="Arial" w:cs="Arial"/>
          <w:color w:val="000000"/>
          <w:sz w:val="22"/>
          <w:szCs w:val="22"/>
        </w:rPr>
        <w:t xml:space="preserve"> – Andělská Hora 225, 793 31</w:t>
      </w:r>
    </w:p>
    <w:p w14:paraId="0DC00BF1" w14:textId="3576BED5" w:rsidR="00CA5457" w:rsidRDefault="00CA5457" w:rsidP="005B3362">
      <w:pPr>
        <w:pStyle w:val="Normlnweb"/>
        <w:spacing w:before="0" w:beforeAutospacing="0" w:after="0" w:afterAutospacing="0"/>
      </w:pPr>
      <w:r>
        <w:rPr>
          <w:rFonts w:ascii="Arial" w:hAnsi="Arial" w:cs="Arial"/>
          <w:color w:val="000000"/>
          <w:sz w:val="22"/>
          <w:szCs w:val="22"/>
          <w:u w:val="single"/>
        </w:rPr>
        <w:t xml:space="preserve">Rozpočet: </w:t>
      </w:r>
      <w:r>
        <w:rPr>
          <w:rStyle w:val="apple-tab-span"/>
          <w:rFonts w:ascii="Arial" w:hAnsi="Arial" w:cs="Arial"/>
          <w:color w:val="000000"/>
          <w:sz w:val="22"/>
          <w:szCs w:val="22"/>
        </w:rPr>
        <w:tab/>
      </w:r>
      <w:r>
        <w:rPr>
          <w:rFonts w:ascii="Arial" w:hAnsi="Arial" w:cs="Arial"/>
          <w:color w:val="000000"/>
          <w:sz w:val="22"/>
          <w:szCs w:val="22"/>
        </w:rPr>
        <w:t xml:space="preserve">cesta (i s autobusem) </w:t>
      </w:r>
      <w:r w:rsidR="00E73DB6">
        <w:rPr>
          <w:rStyle w:val="apple-tab-span"/>
          <w:rFonts w:ascii="Arial" w:hAnsi="Arial" w:cs="Arial"/>
          <w:color w:val="000000"/>
          <w:sz w:val="22"/>
          <w:szCs w:val="22"/>
        </w:rPr>
        <w:tab/>
      </w:r>
      <w:r w:rsidR="00635D3D">
        <w:rPr>
          <w:rFonts w:ascii="Arial" w:hAnsi="Arial" w:cs="Arial"/>
          <w:color w:val="000000"/>
          <w:sz w:val="22"/>
          <w:szCs w:val="22"/>
        </w:rPr>
        <w:t>7</w:t>
      </w:r>
      <w:r w:rsidR="0006665C">
        <w:rPr>
          <w:rFonts w:ascii="Arial" w:hAnsi="Arial" w:cs="Arial"/>
          <w:color w:val="000000"/>
          <w:sz w:val="22"/>
          <w:szCs w:val="22"/>
        </w:rPr>
        <w:t>00</w:t>
      </w:r>
      <w:r>
        <w:rPr>
          <w:rFonts w:ascii="Arial" w:hAnsi="Arial" w:cs="Arial"/>
          <w:color w:val="000000"/>
          <w:sz w:val="22"/>
          <w:szCs w:val="22"/>
        </w:rPr>
        <w:t>,-</w:t>
      </w:r>
    </w:p>
    <w:p w14:paraId="1B96DEA4" w14:textId="06687166" w:rsidR="00CA5457" w:rsidRDefault="00CA5457" w:rsidP="005B3362">
      <w:pPr>
        <w:pStyle w:val="Normln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     </w:t>
      </w:r>
      <w:r>
        <w:rPr>
          <w:rStyle w:val="apple-tab-span"/>
          <w:rFonts w:ascii="Arial" w:hAnsi="Arial" w:cs="Arial"/>
          <w:color w:val="000000"/>
          <w:sz w:val="22"/>
          <w:szCs w:val="22"/>
        </w:rPr>
        <w:tab/>
      </w:r>
      <w:r w:rsidR="003B3091">
        <w:rPr>
          <w:rFonts w:ascii="Arial" w:hAnsi="Arial" w:cs="Arial"/>
          <w:color w:val="000000"/>
          <w:sz w:val="22"/>
          <w:szCs w:val="22"/>
        </w:rPr>
        <w:t>j</w:t>
      </w:r>
      <w:r>
        <w:rPr>
          <w:rFonts w:ascii="Arial" w:hAnsi="Arial" w:cs="Arial"/>
          <w:color w:val="000000"/>
          <w:sz w:val="22"/>
          <w:szCs w:val="22"/>
        </w:rPr>
        <w:t>ídlo</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sidR="003B3091">
        <w:rPr>
          <w:rFonts w:ascii="Arial" w:hAnsi="Arial" w:cs="Arial"/>
          <w:color w:val="000000"/>
          <w:sz w:val="22"/>
          <w:szCs w:val="22"/>
        </w:rPr>
        <w:t>1</w:t>
      </w:r>
      <w:r w:rsidR="00635D3D">
        <w:rPr>
          <w:rFonts w:ascii="Arial" w:hAnsi="Arial" w:cs="Arial"/>
          <w:color w:val="000000"/>
          <w:sz w:val="22"/>
          <w:szCs w:val="22"/>
        </w:rPr>
        <w:t>1</w:t>
      </w:r>
      <w:r w:rsidR="003B3091">
        <w:rPr>
          <w:rFonts w:ascii="Arial" w:hAnsi="Arial" w:cs="Arial"/>
          <w:color w:val="000000"/>
          <w:sz w:val="22"/>
          <w:szCs w:val="22"/>
        </w:rPr>
        <w:t>00</w:t>
      </w:r>
      <w:r>
        <w:rPr>
          <w:rFonts w:ascii="Arial" w:hAnsi="Arial" w:cs="Arial"/>
          <w:color w:val="000000"/>
          <w:sz w:val="22"/>
          <w:szCs w:val="22"/>
        </w:rPr>
        <w:t>,-</w:t>
      </w:r>
    </w:p>
    <w:p w14:paraId="05E7F500" w14:textId="18A75871" w:rsidR="00CA5457" w:rsidRDefault="00CA5457" w:rsidP="005B3362">
      <w:pPr>
        <w:pStyle w:val="Normlnweb"/>
        <w:spacing w:before="0" w:beforeAutospacing="0" w:after="0" w:afterAutospacing="0"/>
        <w:rPr>
          <w:rFonts w:ascii="Arial" w:hAnsi="Arial" w:cs="Arial"/>
          <w:color w:val="000000"/>
          <w:sz w:val="22"/>
          <w:szCs w:val="22"/>
        </w:rPr>
      </w:pP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ubytování</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sidR="003B3091">
        <w:rPr>
          <w:rFonts w:ascii="Arial" w:hAnsi="Arial" w:cs="Arial"/>
          <w:color w:val="000000"/>
          <w:sz w:val="22"/>
          <w:szCs w:val="22"/>
        </w:rPr>
        <w:t>1</w:t>
      </w:r>
      <w:r w:rsidR="00256A53">
        <w:rPr>
          <w:rFonts w:ascii="Arial" w:hAnsi="Arial" w:cs="Arial"/>
          <w:color w:val="000000"/>
          <w:sz w:val="22"/>
          <w:szCs w:val="22"/>
        </w:rPr>
        <w:t>6</w:t>
      </w:r>
      <w:r w:rsidR="0006665C">
        <w:rPr>
          <w:rFonts w:ascii="Arial" w:hAnsi="Arial" w:cs="Arial"/>
          <w:color w:val="000000"/>
          <w:sz w:val="22"/>
          <w:szCs w:val="22"/>
        </w:rPr>
        <w:t>00</w:t>
      </w:r>
      <w:r>
        <w:rPr>
          <w:rFonts w:ascii="Arial" w:hAnsi="Arial" w:cs="Arial"/>
          <w:color w:val="000000"/>
          <w:sz w:val="22"/>
          <w:szCs w:val="22"/>
        </w:rPr>
        <w:t>,-</w:t>
      </w:r>
    </w:p>
    <w:p w14:paraId="183C93E6" w14:textId="66484DBF" w:rsidR="001C69DD" w:rsidRDefault="001C69DD" w:rsidP="005B3362">
      <w:pPr>
        <w:pStyle w:val="Normlnweb"/>
        <w:spacing w:before="0" w:beforeAutospacing="0" w:after="0" w:afterAutospacing="0"/>
      </w:pPr>
      <w:r>
        <w:rPr>
          <w:rFonts w:ascii="Arial" w:hAnsi="Arial" w:cs="Arial"/>
          <w:color w:val="000000"/>
          <w:sz w:val="22"/>
          <w:szCs w:val="22"/>
        </w:rPr>
        <w:tab/>
      </w:r>
      <w:r>
        <w:rPr>
          <w:rFonts w:ascii="Arial" w:hAnsi="Arial" w:cs="Arial"/>
          <w:color w:val="000000"/>
          <w:sz w:val="22"/>
          <w:szCs w:val="22"/>
        </w:rPr>
        <w:tab/>
        <w:t>skipas</w:t>
      </w:r>
      <w:r>
        <w:rPr>
          <w:rFonts w:ascii="Arial" w:hAnsi="Arial" w:cs="Arial"/>
          <w:color w:val="000000"/>
          <w:sz w:val="22"/>
          <w:szCs w:val="22"/>
        </w:rPr>
        <w:tab/>
        <w:t xml:space="preserve">(4x </w:t>
      </w:r>
      <w:r w:rsidR="00E73DB6">
        <w:rPr>
          <w:rFonts w:ascii="Arial" w:hAnsi="Arial" w:cs="Arial"/>
          <w:color w:val="000000"/>
          <w:sz w:val="22"/>
          <w:szCs w:val="22"/>
        </w:rPr>
        <w:t>celo</w:t>
      </w:r>
      <w:r>
        <w:rPr>
          <w:rFonts w:ascii="Arial" w:hAnsi="Arial" w:cs="Arial"/>
          <w:color w:val="000000"/>
          <w:sz w:val="22"/>
          <w:szCs w:val="22"/>
        </w:rPr>
        <w:t>den</w:t>
      </w:r>
      <w:r w:rsidR="00E73DB6">
        <w:rPr>
          <w:rFonts w:ascii="Arial" w:hAnsi="Arial" w:cs="Arial"/>
          <w:color w:val="000000"/>
          <w:sz w:val="22"/>
          <w:szCs w:val="22"/>
        </w:rPr>
        <w:t>ní</w:t>
      </w:r>
      <w:r w:rsidR="00635D3D">
        <w:rPr>
          <w:rFonts w:ascii="Arial" w:hAnsi="Arial" w:cs="Arial"/>
          <w:color w:val="000000"/>
          <w:sz w:val="22"/>
          <w:szCs w:val="22"/>
        </w:rPr>
        <w:t>)</w:t>
      </w:r>
      <w:r w:rsidR="00635D3D">
        <w:rPr>
          <w:rFonts w:ascii="Arial" w:hAnsi="Arial" w:cs="Arial"/>
          <w:color w:val="000000"/>
          <w:sz w:val="22"/>
          <w:szCs w:val="22"/>
        </w:rPr>
        <w:tab/>
      </w:r>
      <w:r w:rsidR="00635D3D">
        <w:rPr>
          <w:rFonts w:ascii="Arial" w:hAnsi="Arial" w:cs="Arial"/>
          <w:color w:val="000000"/>
          <w:sz w:val="22"/>
          <w:szCs w:val="22"/>
        </w:rPr>
        <w:tab/>
        <w:t>15</w:t>
      </w:r>
      <w:r>
        <w:rPr>
          <w:rFonts w:ascii="Arial" w:hAnsi="Arial" w:cs="Arial"/>
          <w:color w:val="000000"/>
          <w:sz w:val="22"/>
          <w:szCs w:val="22"/>
        </w:rPr>
        <w:t>00,-</w:t>
      </w:r>
    </w:p>
    <w:p w14:paraId="2EAEB60D" w14:textId="0D2D0AED" w:rsidR="00CA5457" w:rsidRDefault="00CA5457" w:rsidP="005B3362">
      <w:pPr>
        <w:pStyle w:val="Normlnweb"/>
        <w:spacing w:before="0" w:beforeAutospacing="0" w:after="0" w:afterAutospacing="0"/>
      </w:pP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materiál a auto</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xml:space="preserve"> </w:t>
      </w:r>
      <w:r w:rsidR="00635D3D">
        <w:rPr>
          <w:rFonts w:ascii="Arial" w:hAnsi="Arial" w:cs="Arial"/>
          <w:color w:val="000000"/>
          <w:sz w:val="22"/>
          <w:szCs w:val="22"/>
        </w:rPr>
        <w:t>1</w:t>
      </w:r>
      <w:r w:rsidR="0006665C">
        <w:rPr>
          <w:rFonts w:ascii="Arial" w:hAnsi="Arial" w:cs="Arial"/>
          <w:color w:val="000000"/>
          <w:sz w:val="22"/>
          <w:szCs w:val="22"/>
        </w:rPr>
        <w:t>00</w:t>
      </w:r>
      <w:r>
        <w:rPr>
          <w:rFonts w:ascii="Arial" w:hAnsi="Arial" w:cs="Arial"/>
          <w:color w:val="000000"/>
          <w:sz w:val="22"/>
          <w:szCs w:val="22"/>
        </w:rPr>
        <w:t>,-</w:t>
      </w:r>
    </w:p>
    <w:p w14:paraId="62FB7C90" w14:textId="27198781" w:rsidR="0006665C" w:rsidRDefault="00CA5457" w:rsidP="005B3362">
      <w:pPr>
        <w:pStyle w:val="Normlnweb"/>
        <w:spacing w:before="0" w:beforeAutospacing="0" w:after="0" w:afterAutospacing="0"/>
      </w:pPr>
      <w:r>
        <w:rPr>
          <w:rFonts w:ascii="Arial" w:hAnsi="Arial" w:cs="Arial"/>
          <w:color w:val="000000"/>
          <w:sz w:val="22"/>
          <w:szCs w:val="22"/>
          <w:u w:val="single"/>
        </w:rPr>
        <w:t xml:space="preserve">Celkem </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sidR="00635D3D">
        <w:rPr>
          <w:rFonts w:ascii="Arial" w:hAnsi="Arial" w:cs="Arial"/>
          <w:b/>
          <w:color w:val="000000"/>
          <w:sz w:val="22"/>
          <w:szCs w:val="22"/>
        </w:rPr>
        <w:t>5000</w:t>
      </w:r>
      <w:r w:rsidRPr="00CA5457">
        <w:rPr>
          <w:rFonts w:ascii="Arial" w:hAnsi="Arial" w:cs="Arial"/>
          <w:b/>
          <w:color w:val="000000"/>
          <w:sz w:val="22"/>
          <w:szCs w:val="22"/>
        </w:rPr>
        <w:t>,</w:t>
      </w:r>
      <w:r>
        <w:rPr>
          <w:rFonts w:ascii="Arial" w:hAnsi="Arial" w:cs="Arial"/>
          <w:color w:val="000000"/>
          <w:sz w:val="22"/>
          <w:szCs w:val="22"/>
        </w:rPr>
        <w:t xml:space="preserve">- Kč, sponzorská cena </w:t>
      </w:r>
      <w:r w:rsidR="00635D3D">
        <w:rPr>
          <w:rFonts w:ascii="Arial" w:hAnsi="Arial" w:cs="Arial"/>
          <w:color w:val="000000"/>
          <w:sz w:val="22"/>
          <w:szCs w:val="22"/>
        </w:rPr>
        <w:t>53</w:t>
      </w:r>
      <w:r>
        <w:rPr>
          <w:rFonts w:ascii="Arial" w:hAnsi="Arial" w:cs="Arial"/>
          <w:color w:val="000000"/>
          <w:sz w:val="22"/>
          <w:szCs w:val="22"/>
        </w:rPr>
        <w:t>00,-</w:t>
      </w:r>
    </w:p>
    <w:p w14:paraId="7F8ADB46" w14:textId="3FB8D472" w:rsidR="00CA5457" w:rsidRPr="00FD1240" w:rsidRDefault="00CA5457" w:rsidP="00FD1240">
      <w:pPr>
        <w:pStyle w:val="Normlnweb"/>
        <w:spacing w:before="0" w:beforeAutospacing="0" w:after="240" w:afterAutospacing="0"/>
        <w:ind w:left="2124"/>
        <w:rPr>
          <w:sz w:val="22"/>
          <w:szCs w:val="22"/>
        </w:rPr>
      </w:pPr>
      <w:r w:rsidRPr="00FD1240">
        <w:rPr>
          <w:rFonts w:ascii="Arial" w:hAnsi="Arial" w:cs="Arial"/>
          <w:color w:val="000000"/>
          <w:sz w:val="21"/>
          <w:szCs w:val="21"/>
        </w:rPr>
        <w:t xml:space="preserve">(kdyby někdo měl finanční potíže, klidně za námi zajděte a my si s tím poradíme)                   </w:t>
      </w:r>
    </w:p>
    <w:p w14:paraId="3C6AEBF9" w14:textId="552C3FC8" w:rsidR="0006665C" w:rsidRPr="00597AD3" w:rsidRDefault="00CA5457" w:rsidP="00597AD3">
      <w:pPr>
        <w:pStyle w:val="Normlnweb"/>
        <w:spacing w:before="240" w:beforeAutospacing="0" w:after="0" w:afterAutospacing="0"/>
        <w:rPr>
          <w:rFonts w:ascii="Arial" w:hAnsi="Arial" w:cs="Arial"/>
          <w:color w:val="000000"/>
          <w:sz w:val="22"/>
          <w:szCs w:val="22"/>
        </w:rPr>
      </w:pPr>
      <w:r>
        <w:rPr>
          <w:rFonts w:ascii="Arial" w:hAnsi="Arial" w:cs="Arial"/>
          <w:color w:val="000000"/>
          <w:sz w:val="22"/>
          <w:szCs w:val="22"/>
          <w:u w:val="single"/>
        </w:rPr>
        <w:t>Způsob úhrady:</w:t>
      </w:r>
      <w:r>
        <w:rPr>
          <w:rFonts w:ascii="Arial" w:hAnsi="Arial" w:cs="Arial"/>
          <w:color w:val="000000"/>
          <w:sz w:val="22"/>
          <w:szCs w:val="22"/>
        </w:rPr>
        <w:t xml:space="preserve"> </w:t>
      </w:r>
      <w:r w:rsidR="0006665C">
        <w:rPr>
          <w:rFonts w:ascii="Arial" w:hAnsi="Arial" w:cs="Arial"/>
          <w:color w:val="000000"/>
          <w:sz w:val="22"/>
          <w:szCs w:val="22"/>
        </w:rPr>
        <w:t xml:space="preserve">na účet </w:t>
      </w:r>
      <w:r w:rsidRPr="00CA5457">
        <w:rPr>
          <w:rFonts w:ascii="Arial" w:hAnsi="Arial" w:cs="Arial"/>
          <w:b/>
          <w:color w:val="000000"/>
          <w:sz w:val="22"/>
          <w:szCs w:val="22"/>
        </w:rPr>
        <w:t>6964370257/0100</w:t>
      </w:r>
      <w:r w:rsidR="00CC71FB">
        <w:rPr>
          <w:rFonts w:ascii="Arial" w:hAnsi="Arial" w:cs="Arial"/>
          <w:color w:val="000000"/>
          <w:sz w:val="22"/>
          <w:szCs w:val="22"/>
        </w:rPr>
        <w:t xml:space="preserve"> </w:t>
      </w:r>
      <w:r w:rsidRPr="00CA5457">
        <w:rPr>
          <w:rFonts w:ascii="Arial" w:hAnsi="Arial" w:cs="Arial"/>
          <w:b/>
          <w:color w:val="000000"/>
          <w:sz w:val="22"/>
          <w:szCs w:val="22"/>
        </w:rPr>
        <w:t>do poznámky napište název akce a jméno účastníka</w:t>
      </w:r>
      <w:r>
        <w:rPr>
          <w:color w:val="000000"/>
          <w:sz w:val="28"/>
          <w:szCs w:val="28"/>
        </w:rPr>
        <w:t>.</w:t>
      </w:r>
    </w:p>
    <w:p w14:paraId="0F3BD3E9" w14:textId="4A140DC4" w:rsidR="0006665C" w:rsidRDefault="00CA5457" w:rsidP="00971263">
      <w:pPr>
        <w:pStyle w:val="Normlnweb"/>
        <w:spacing w:before="240" w:beforeAutospacing="0" w:after="0" w:afterAutospacing="0" w:line="360" w:lineRule="auto"/>
        <w:rPr>
          <w:rFonts w:ascii="Arial" w:hAnsi="Arial" w:cs="Arial"/>
          <w:color w:val="000000"/>
          <w:sz w:val="22"/>
          <w:szCs w:val="22"/>
        </w:rPr>
      </w:pPr>
      <w:r>
        <w:rPr>
          <w:rFonts w:ascii="Arial" w:hAnsi="Arial" w:cs="Arial"/>
          <w:color w:val="000000"/>
          <w:sz w:val="22"/>
          <w:szCs w:val="22"/>
          <w:u w:val="single"/>
        </w:rPr>
        <w:t>Sraz</w:t>
      </w:r>
      <w:r w:rsidR="00022042">
        <w:rPr>
          <w:rFonts w:ascii="Arial" w:hAnsi="Arial" w:cs="Arial"/>
          <w:color w:val="000000"/>
          <w:sz w:val="22"/>
          <w:szCs w:val="22"/>
          <w:u w:val="single"/>
        </w:rPr>
        <w:t xml:space="preserve"> na novém místě:</w:t>
      </w:r>
    </w:p>
    <w:p w14:paraId="3FC758A7" w14:textId="63ACED51" w:rsidR="001E60B1" w:rsidRDefault="00CA5457" w:rsidP="00971263">
      <w:pPr>
        <w:pStyle w:val="Normlnweb"/>
        <w:spacing w:before="0" w:beforeAutospacing="0" w:after="0" w:afterAutospacing="0"/>
        <w:rPr>
          <w:rFonts w:ascii="Arial" w:hAnsi="Arial" w:cs="Arial"/>
          <w:b/>
          <w:bCs/>
          <w:color w:val="000000"/>
          <w:sz w:val="22"/>
          <w:szCs w:val="22"/>
        </w:rPr>
      </w:pPr>
      <w:r>
        <w:rPr>
          <w:rFonts w:ascii="Arial" w:hAnsi="Arial" w:cs="Arial"/>
          <w:color w:val="000000"/>
          <w:sz w:val="22"/>
          <w:szCs w:val="22"/>
        </w:rPr>
        <w:t xml:space="preserve">v </w:t>
      </w:r>
      <w:r w:rsidR="00617FA9">
        <w:rPr>
          <w:rFonts w:ascii="Arial" w:hAnsi="Arial" w:cs="Arial"/>
          <w:color w:val="000000"/>
          <w:sz w:val="22"/>
          <w:szCs w:val="22"/>
        </w:rPr>
        <w:t>neděli</w:t>
      </w:r>
      <w:r>
        <w:rPr>
          <w:rFonts w:ascii="Arial" w:hAnsi="Arial" w:cs="Arial"/>
          <w:color w:val="000000"/>
          <w:sz w:val="22"/>
          <w:szCs w:val="22"/>
        </w:rPr>
        <w:t xml:space="preserve"> </w:t>
      </w:r>
      <w:proofErr w:type="gramStart"/>
      <w:r w:rsidR="00C13FDE">
        <w:rPr>
          <w:rFonts w:ascii="Arial" w:hAnsi="Arial" w:cs="Arial"/>
          <w:color w:val="000000"/>
          <w:sz w:val="22"/>
          <w:szCs w:val="22"/>
        </w:rPr>
        <w:t>15</w:t>
      </w:r>
      <w:r>
        <w:rPr>
          <w:rFonts w:ascii="Arial" w:hAnsi="Arial" w:cs="Arial"/>
          <w:color w:val="000000"/>
          <w:sz w:val="22"/>
          <w:szCs w:val="22"/>
        </w:rPr>
        <w:t>.</w:t>
      </w:r>
      <w:r w:rsidR="008B7888">
        <w:rPr>
          <w:rFonts w:ascii="Arial" w:hAnsi="Arial" w:cs="Arial"/>
          <w:color w:val="000000"/>
          <w:sz w:val="22"/>
          <w:szCs w:val="22"/>
        </w:rPr>
        <w:t>2</w:t>
      </w:r>
      <w:r>
        <w:rPr>
          <w:rFonts w:ascii="Arial" w:hAnsi="Arial" w:cs="Arial"/>
          <w:color w:val="000000"/>
          <w:sz w:val="22"/>
          <w:szCs w:val="22"/>
        </w:rPr>
        <w:t>.202</w:t>
      </w:r>
      <w:r w:rsidR="00C13FDE">
        <w:rPr>
          <w:rFonts w:ascii="Arial" w:hAnsi="Arial" w:cs="Arial"/>
          <w:color w:val="000000"/>
          <w:sz w:val="22"/>
          <w:szCs w:val="22"/>
        </w:rPr>
        <w:t>6</w:t>
      </w:r>
      <w:proofErr w:type="gramEnd"/>
      <w:r>
        <w:rPr>
          <w:rFonts w:ascii="Arial" w:hAnsi="Arial" w:cs="Arial"/>
          <w:color w:val="000000"/>
          <w:sz w:val="22"/>
          <w:szCs w:val="22"/>
        </w:rPr>
        <w:t xml:space="preserve"> v</w:t>
      </w:r>
      <w:r w:rsidR="001E60B1">
        <w:rPr>
          <w:rFonts w:ascii="Arial" w:hAnsi="Arial" w:cs="Arial"/>
          <w:color w:val="000000"/>
          <w:sz w:val="22"/>
          <w:szCs w:val="22"/>
        </w:rPr>
        <w:t> 1</w:t>
      </w:r>
      <w:r w:rsidR="008B7888">
        <w:rPr>
          <w:rFonts w:ascii="Arial" w:hAnsi="Arial" w:cs="Arial"/>
          <w:color w:val="000000"/>
          <w:sz w:val="22"/>
          <w:szCs w:val="22"/>
        </w:rPr>
        <w:t>0</w:t>
      </w:r>
      <w:r w:rsidR="001E60B1">
        <w:rPr>
          <w:rFonts w:ascii="Arial" w:hAnsi="Arial" w:cs="Arial"/>
          <w:color w:val="000000"/>
          <w:sz w:val="22"/>
          <w:szCs w:val="22"/>
        </w:rPr>
        <w:t>:45</w:t>
      </w:r>
      <w:r>
        <w:rPr>
          <w:rFonts w:ascii="Arial" w:hAnsi="Arial" w:cs="Arial"/>
          <w:color w:val="000000"/>
          <w:sz w:val="22"/>
          <w:szCs w:val="22"/>
        </w:rPr>
        <w:t xml:space="preserve"> na </w:t>
      </w:r>
      <w:r w:rsidR="001E60B1" w:rsidRPr="0006665C">
        <w:rPr>
          <w:rFonts w:ascii="Arial" w:hAnsi="Arial" w:cs="Arial"/>
          <w:b/>
          <w:bCs/>
          <w:color w:val="000000"/>
          <w:sz w:val="22"/>
          <w:szCs w:val="22"/>
        </w:rPr>
        <w:t xml:space="preserve">ulici Uhelná </w:t>
      </w:r>
      <w:r w:rsidR="0006665C" w:rsidRPr="0006665C">
        <w:rPr>
          <w:rFonts w:ascii="Arial" w:hAnsi="Arial" w:cs="Arial"/>
          <w:b/>
          <w:bCs/>
          <w:color w:val="000000"/>
          <w:sz w:val="22"/>
          <w:szCs w:val="22"/>
        </w:rPr>
        <w:t>vedle železničního viaduktu</w:t>
      </w:r>
      <w:r w:rsidR="004B5A47">
        <w:rPr>
          <w:rFonts w:ascii="Arial" w:hAnsi="Arial" w:cs="Arial"/>
          <w:b/>
          <w:bCs/>
          <w:color w:val="000000"/>
          <w:sz w:val="22"/>
          <w:szCs w:val="22"/>
        </w:rPr>
        <w:t xml:space="preserve"> nebo naproti </w:t>
      </w:r>
      <w:r w:rsidR="006A4DE7">
        <w:rPr>
          <w:rFonts w:ascii="Arial" w:hAnsi="Arial" w:cs="Arial"/>
          <w:b/>
          <w:bCs/>
          <w:color w:val="000000"/>
          <w:sz w:val="22"/>
          <w:szCs w:val="22"/>
        </w:rPr>
        <w:t>na hliněném vjezdu</w:t>
      </w:r>
    </w:p>
    <w:p w14:paraId="366648EB" w14:textId="1D97B621" w:rsidR="000670C5" w:rsidRDefault="00891278" w:rsidP="00971263">
      <w:pPr>
        <w:pStyle w:val="Normlnweb"/>
        <w:spacing w:before="0" w:beforeAutospacing="0" w:after="0" w:afterAutospacing="0"/>
        <w:rPr>
          <w:rFonts w:ascii="Arial" w:hAnsi="Arial" w:cs="Arial"/>
          <w:color w:val="000000"/>
          <w:sz w:val="22"/>
          <w:szCs w:val="22"/>
        </w:rPr>
      </w:pPr>
      <w:r w:rsidRPr="001E60B1">
        <w:rPr>
          <w:noProof/>
        </w:rPr>
        <w:drawing>
          <wp:anchor distT="0" distB="0" distL="114300" distR="114300" simplePos="0" relativeHeight="251666432" behindDoc="0" locked="0" layoutInCell="1" allowOverlap="1" wp14:anchorId="5B64FEDE" wp14:editId="7545F433">
            <wp:simplePos x="0" y="0"/>
            <wp:positionH relativeFrom="margin">
              <wp:posOffset>3658046</wp:posOffset>
            </wp:positionH>
            <wp:positionV relativeFrom="margin">
              <wp:posOffset>3203682</wp:posOffset>
            </wp:positionV>
            <wp:extent cx="3211830" cy="2065020"/>
            <wp:effectExtent l="0" t="0" r="1270" b="5080"/>
            <wp:wrapThrough wrapText="bothSides">
              <wp:wrapPolygon edited="0">
                <wp:start x="0" y="0"/>
                <wp:lineTo x="0" y="21520"/>
                <wp:lineTo x="21523" y="21520"/>
                <wp:lineTo x="21523" y="0"/>
                <wp:lineTo x="0" y="0"/>
              </wp:wrapPolygon>
            </wp:wrapThrough>
            <wp:docPr id="515146209" name="Obrázek 1" descr="Obsah obrázku map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46209" name="Obrázek 1" descr="Obsah obrázku mapa, text&#10;&#10;Popis byl vytvořen automaticky"/>
                    <pic:cNvPicPr/>
                  </pic:nvPicPr>
                  <pic:blipFill rotWithShape="1">
                    <a:blip r:embed="rId7" cstate="print">
                      <a:extLst>
                        <a:ext uri="{28A0092B-C50C-407E-A947-70E740481C1C}">
                          <a14:useLocalDpi xmlns:a14="http://schemas.microsoft.com/office/drawing/2010/main" val="0"/>
                        </a:ext>
                      </a:extLst>
                    </a:blip>
                    <a:srcRect t="16967"/>
                    <a:stretch/>
                  </pic:blipFill>
                  <pic:spPr bwMode="auto">
                    <a:xfrm>
                      <a:off x="0" y="0"/>
                      <a:ext cx="3211830" cy="206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8" w:history="1">
        <w:r w:rsidR="003A5AB8" w:rsidRPr="009606B8">
          <w:rPr>
            <w:rStyle w:val="Hypertextovodkaz"/>
            <w:rFonts w:ascii="Arial" w:hAnsi="Arial" w:cs="Arial"/>
            <w:sz w:val="22"/>
            <w:szCs w:val="22"/>
          </w:rPr>
          <w:t>https://mapy.cz/s/halahokulu</w:t>
        </w:r>
      </w:hyperlink>
    </w:p>
    <w:p w14:paraId="525E8778" w14:textId="541711FA" w:rsidR="00597AD3" w:rsidRPr="00597AD3" w:rsidRDefault="00CA5457" w:rsidP="00CA5457">
      <w:pPr>
        <w:pStyle w:val="Normlnweb"/>
        <w:spacing w:before="240" w:beforeAutospacing="0" w:after="240" w:afterAutospacing="0"/>
        <w:rPr>
          <w:rFonts w:ascii="Arial" w:hAnsi="Arial" w:cs="Arial"/>
          <w:color w:val="000000"/>
          <w:sz w:val="22"/>
          <w:szCs w:val="22"/>
        </w:rPr>
      </w:pPr>
      <w:r>
        <w:rPr>
          <w:rFonts w:ascii="Arial" w:hAnsi="Arial" w:cs="Arial"/>
          <w:color w:val="000000"/>
          <w:sz w:val="22"/>
          <w:szCs w:val="22"/>
          <w:u w:val="single"/>
        </w:rPr>
        <w:t>Návrat:</w:t>
      </w:r>
      <w:r w:rsidR="00597AD3">
        <w:rPr>
          <w:rFonts w:ascii="Arial" w:hAnsi="Arial" w:cs="Arial"/>
          <w:color w:val="000000"/>
          <w:sz w:val="22"/>
          <w:szCs w:val="22"/>
        </w:rPr>
        <w:t xml:space="preserve">    </w:t>
      </w:r>
      <w:r w:rsidRPr="008818D6">
        <w:rPr>
          <w:rFonts w:ascii="Arial" w:hAnsi="Arial" w:cs="Arial"/>
          <w:color w:val="000000"/>
          <w:sz w:val="22"/>
          <w:szCs w:val="22"/>
        </w:rPr>
        <w:t>v</w:t>
      </w:r>
      <w:r>
        <w:rPr>
          <w:rFonts w:ascii="Arial" w:hAnsi="Arial" w:cs="Arial"/>
          <w:color w:val="000000"/>
          <w:sz w:val="22"/>
          <w:szCs w:val="22"/>
        </w:rPr>
        <w:t xml:space="preserve"> </w:t>
      </w:r>
      <w:r w:rsidR="00617FA9">
        <w:rPr>
          <w:rFonts w:ascii="Arial" w:hAnsi="Arial" w:cs="Arial"/>
          <w:color w:val="000000"/>
          <w:sz w:val="22"/>
          <w:szCs w:val="22"/>
        </w:rPr>
        <w:t>sobotu</w:t>
      </w:r>
      <w:r>
        <w:rPr>
          <w:rFonts w:ascii="Arial" w:hAnsi="Arial" w:cs="Arial"/>
          <w:color w:val="000000"/>
          <w:sz w:val="22"/>
          <w:szCs w:val="22"/>
        </w:rPr>
        <w:t xml:space="preserve"> </w:t>
      </w:r>
      <w:proofErr w:type="gramStart"/>
      <w:r w:rsidR="00C13FDE">
        <w:rPr>
          <w:rFonts w:ascii="Arial" w:hAnsi="Arial" w:cs="Arial"/>
          <w:color w:val="000000"/>
          <w:sz w:val="22"/>
          <w:szCs w:val="22"/>
        </w:rPr>
        <w:t>21</w:t>
      </w:r>
      <w:r w:rsidR="00516F10">
        <w:rPr>
          <w:rFonts w:ascii="Arial" w:hAnsi="Arial" w:cs="Arial"/>
          <w:color w:val="000000"/>
          <w:sz w:val="22"/>
          <w:szCs w:val="22"/>
        </w:rPr>
        <w:t>.2.202</w:t>
      </w:r>
      <w:r w:rsidR="00C13FDE">
        <w:rPr>
          <w:rFonts w:ascii="Arial" w:hAnsi="Arial" w:cs="Arial"/>
          <w:color w:val="000000"/>
          <w:sz w:val="22"/>
          <w:szCs w:val="22"/>
        </w:rPr>
        <w:t>6</w:t>
      </w:r>
      <w:proofErr w:type="gramEnd"/>
      <w:r w:rsidR="00516F10">
        <w:rPr>
          <w:rFonts w:ascii="Arial" w:hAnsi="Arial" w:cs="Arial"/>
          <w:color w:val="000000"/>
          <w:sz w:val="22"/>
          <w:szCs w:val="22"/>
        </w:rPr>
        <w:t xml:space="preserve"> v 16</w:t>
      </w:r>
      <w:r>
        <w:rPr>
          <w:rFonts w:ascii="Arial" w:hAnsi="Arial" w:cs="Arial"/>
          <w:color w:val="000000"/>
          <w:sz w:val="22"/>
          <w:szCs w:val="22"/>
        </w:rPr>
        <w:t>:45 tamtéž</w:t>
      </w:r>
    </w:p>
    <w:p w14:paraId="0F26F7CA" w14:textId="77777777" w:rsidR="004B161B" w:rsidRDefault="00CA5457" w:rsidP="00F95B0B">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u w:val="single"/>
        </w:rPr>
        <w:t>S sebou:</w:t>
      </w:r>
    </w:p>
    <w:p w14:paraId="451092DE" w14:textId="1C1C9258" w:rsidR="00F95B0B" w:rsidRPr="00F95B0B" w:rsidRDefault="00F95B0B" w:rsidP="00F95B0B">
      <w:pPr>
        <w:pStyle w:val="Normlnweb"/>
        <w:spacing w:before="0" w:beforeAutospacing="0" w:after="0" w:afterAutospacing="0"/>
        <w:rPr>
          <w:rFonts w:ascii="Arial" w:hAnsi="Arial" w:cs="Arial"/>
          <w:sz w:val="22"/>
          <w:szCs w:val="22"/>
        </w:rPr>
      </w:pPr>
      <w:r w:rsidRPr="00F95B0B">
        <w:rPr>
          <w:rFonts w:ascii="Arial" w:hAnsi="Arial" w:cs="Arial"/>
          <w:sz w:val="22"/>
          <w:szCs w:val="22"/>
        </w:rPr>
        <w:t>spacák, věci na spaní, natahovací prostěradlo, osobní hygienu, dostatečné množství osobního prádla (trička, ponožky, spodní prádlo), teplé oblečení – mikinu či svetr,</w:t>
      </w:r>
      <w:r>
        <w:rPr>
          <w:rFonts w:ascii="Arial" w:hAnsi="Arial" w:cs="Arial"/>
          <w:sz w:val="22"/>
          <w:szCs w:val="22"/>
        </w:rPr>
        <w:t xml:space="preserve"> bundu,</w:t>
      </w:r>
      <w:r w:rsidRPr="00F95B0B">
        <w:rPr>
          <w:rFonts w:ascii="Arial" w:hAnsi="Arial" w:cs="Arial"/>
          <w:sz w:val="22"/>
          <w:szCs w:val="22"/>
        </w:rPr>
        <w:t xml:space="preserve"> papuče na chalupu, boty atd. oblečení na svah odolné nepříznivému počasí (dvoje lyžařské rukavice), čepici, šálu atd., zimní obuv do horského prostředí</w:t>
      </w:r>
    </w:p>
    <w:p w14:paraId="27DF2079" w14:textId="77777777" w:rsidR="00F95B0B" w:rsidRPr="00F95B0B" w:rsidRDefault="00F95B0B" w:rsidP="00F95B0B">
      <w:pPr>
        <w:pStyle w:val="Normlnweb"/>
        <w:spacing w:before="0" w:beforeAutospacing="0" w:after="0" w:afterAutospacing="0"/>
        <w:rPr>
          <w:rFonts w:ascii="Arial" w:hAnsi="Arial" w:cs="Arial"/>
          <w:sz w:val="22"/>
          <w:szCs w:val="22"/>
        </w:rPr>
      </w:pPr>
      <w:r w:rsidRPr="00F95B0B">
        <w:rPr>
          <w:rFonts w:ascii="Arial" w:hAnsi="Arial" w:cs="Arial"/>
          <w:sz w:val="22"/>
          <w:szCs w:val="22"/>
        </w:rPr>
        <w:t>●</w:t>
      </w:r>
      <w:r w:rsidRPr="00F95B0B">
        <w:rPr>
          <w:rFonts w:ascii="Arial" w:hAnsi="Arial" w:cs="Arial"/>
          <w:sz w:val="22"/>
          <w:szCs w:val="22"/>
        </w:rPr>
        <w:tab/>
        <w:t xml:space="preserve">Vybavení na sjezdové lyžování – lyže, hole, helma, brýle, lyžáky </w:t>
      </w:r>
    </w:p>
    <w:p w14:paraId="35ED82EC" w14:textId="77777777" w:rsidR="00F95B0B" w:rsidRPr="00F95B0B" w:rsidRDefault="00F95B0B" w:rsidP="00F95B0B">
      <w:pPr>
        <w:pStyle w:val="Normlnweb"/>
        <w:spacing w:before="0" w:beforeAutospacing="0" w:after="0" w:afterAutospacing="0"/>
        <w:ind w:left="1416" w:firstLine="708"/>
        <w:rPr>
          <w:rFonts w:ascii="Arial" w:hAnsi="Arial" w:cs="Arial"/>
          <w:i/>
          <w:iCs/>
          <w:sz w:val="20"/>
          <w:szCs w:val="20"/>
        </w:rPr>
      </w:pPr>
      <w:r w:rsidRPr="00F95B0B">
        <w:rPr>
          <w:rFonts w:ascii="Arial" w:hAnsi="Arial" w:cs="Arial"/>
          <w:i/>
          <w:iCs/>
          <w:sz w:val="20"/>
          <w:szCs w:val="20"/>
        </w:rPr>
        <w:t>lyže, lyžáky, helmu a hole možné zapůjčit u o. Jardy (pouze omezené množství)</w:t>
      </w:r>
    </w:p>
    <w:p w14:paraId="280A93A1" w14:textId="22E96B3C" w:rsidR="00F95B0B" w:rsidRPr="00F95B0B" w:rsidRDefault="00F95B0B" w:rsidP="00F95B0B">
      <w:pPr>
        <w:pStyle w:val="Normlnweb"/>
        <w:spacing w:before="0" w:beforeAutospacing="0" w:after="240" w:afterAutospacing="0"/>
        <w:rPr>
          <w:rFonts w:ascii="Arial" w:hAnsi="Arial" w:cs="Arial"/>
          <w:sz w:val="22"/>
          <w:szCs w:val="22"/>
        </w:rPr>
      </w:pPr>
      <w:r w:rsidRPr="00F95B0B">
        <w:rPr>
          <w:rFonts w:ascii="Arial" w:hAnsi="Arial" w:cs="Arial"/>
          <w:sz w:val="22"/>
          <w:szCs w:val="22"/>
        </w:rPr>
        <w:t>●</w:t>
      </w:r>
      <w:r w:rsidRPr="00F95B0B">
        <w:rPr>
          <w:rFonts w:ascii="Arial" w:hAnsi="Arial" w:cs="Arial"/>
          <w:sz w:val="22"/>
          <w:szCs w:val="22"/>
        </w:rPr>
        <w:tab/>
        <w:t xml:space="preserve">Vše sbalit do batohu / krosny / sportovní tašky – </w:t>
      </w:r>
      <w:r w:rsidR="00C056C6">
        <w:rPr>
          <w:rFonts w:ascii="Arial" w:hAnsi="Arial" w:cs="Arial"/>
          <w:sz w:val="22"/>
          <w:szCs w:val="22"/>
        </w:rPr>
        <w:t>Kufry ne</w:t>
      </w:r>
    </w:p>
    <w:p w14:paraId="419B8B67" w14:textId="77777777" w:rsidR="00CA5457" w:rsidRDefault="00CA5457" w:rsidP="00CA5457">
      <w:pPr>
        <w:pStyle w:val="Normlnweb"/>
        <w:spacing w:before="240" w:beforeAutospacing="0" w:after="240" w:afterAutospacing="0"/>
      </w:pPr>
      <w:r>
        <w:rPr>
          <w:rFonts w:ascii="Arial" w:hAnsi="Arial" w:cs="Arial"/>
          <w:color w:val="000000"/>
          <w:sz w:val="22"/>
          <w:szCs w:val="22"/>
          <w:u w:val="single"/>
        </w:rPr>
        <w:t>Odpovědní pedagogové:</w:t>
      </w:r>
    </w:p>
    <w:p w14:paraId="57589C7C" w14:textId="7E56F483" w:rsidR="00C74533" w:rsidRPr="00C74533" w:rsidRDefault="00C74533" w:rsidP="00C74533">
      <w:pPr>
        <w:pStyle w:val="Normln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vedoucí akce: </w:t>
      </w:r>
      <w:r w:rsidR="00997CB9">
        <w:rPr>
          <w:rFonts w:ascii="Arial" w:hAnsi="Arial" w:cs="Arial"/>
          <w:color w:val="000000"/>
          <w:sz w:val="22"/>
          <w:szCs w:val="22"/>
        </w:rPr>
        <w:t>Josef Přehnal, tel:733689464, prehnal</w:t>
      </w:r>
      <w:r w:rsidR="00997CB9" w:rsidRPr="00C74533">
        <w:rPr>
          <w:rFonts w:ascii="Arial" w:hAnsi="Arial" w:cs="Arial"/>
          <w:sz w:val="22"/>
          <w:szCs w:val="22"/>
        </w:rPr>
        <w:t>@</w:t>
      </w:r>
      <w:r w:rsidR="00997CB9">
        <w:rPr>
          <w:rFonts w:ascii="Arial" w:hAnsi="Arial" w:cs="Arial"/>
          <w:sz w:val="22"/>
          <w:szCs w:val="22"/>
        </w:rPr>
        <w:t>cmgp.cz</w:t>
      </w:r>
      <w:r w:rsidR="00997CB9">
        <w:rPr>
          <w:rFonts w:ascii="Arial" w:hAnsi="Arial" w:cs="Arial"/>
          <w:color w:val="000000"/>
          <w:sz w:val="22"/>
          <w:szCs w:val="22"/>
        </w:rPr>
        <w:t xml:space="preserve"> - dotazy</w:t>
      </w:r>
    </w:p>
    <w:p w14:paraId="0E162248" w14:textId="352D02CD" w:rsidR="00EE0856" w:rsidRDefault="00EE0856" w:rsidP="00997CB9">
      <w:pPr>
        <w:pStyle w:val="Normln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duchovní: </w:t>
      </w:r>
      <w:r w:rsidR="007F1E49">
        <w:rPr>
          <w:rFonts w:ascii="Arial" w:hAnsi="Arial" w:cs="Arial"/>
          <w:color w:val="000000"/>
          <w:sz w:val="22"/>
          <w:szCs w:val="22"/>
        </w:rPr>
        <w:t>o. Jaroslav Němec</w:t>
      </w:r>
      <w:r>
        <w:rPr>
          <w:rFonts w:ascii="Arial" w:hAnsi="Arial" w:cs="Arial"/>
          <w:color w:val="000000"/>
          <w:sz w:val="22"/>
          <w:szCs w:val="22"/>
        </w:rPr>
        <w:t>, nemec</w:t>
      </w:r>
      <w:r w:rsidRPr="00C74533">
        <w:rPr>
          <w:rFonts w:ascii="Arial" w:hAnsi="Arial" w:cs="Arial"/>
          <w:sz w:val="22"/>
          <w:szCs w:val="22"/>
        </w:rPr>
        <w:t>@</w:t>
      </w:r>
      <w:r>
        <w:rPr>
          <w:rFonts w:ascii="Arial" w:hAnsi="Arial" w:cs="Arial"/>
          <w:sz w:val="22"/>
          <w:szCs w:val="22"/>
        </w:rPr>
        <w:t>cmgp.cz</w:t>
      </w:r>
    </w:p>
    <w:p w14:paraId="7E7F6FD3" w14:textId="677BA92D" w:rsidR="00891278" w:rsidRPr="00997CB9" w:rsidRDefault="00F57641" w:rsidP="00997CB9">
      <w:pPr>
        <w:pStyle w:val="Normln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zdravotník</w:t>
      </w:r>
      <w:r w:rsidR="00891278">
        <w:rPr>
          <w:rFonts w:ascii="Arial" w:hAnsi="Arial" w:cs="Arial"/>
          <w:color w:val="000000"/>
          <w:sz w:val="22"/>
          <w:szCs w:val="22"/>
        </w:rPr>
        <w:t>:</w:t>
      </w:r>
      <w:r w:rsidR="00997CB9">
        <w:rPr>
          <w:rFonts w:ascii="Arial" w:hAnsi="Arial" w:cs="Arial"/>
          <w:color w:val="000000"/>
          <w:sz w:val="22"/>
          <w:szCs w:val="22"/>
        </w:rPr>
        <w:t xml:space="preserve"> Martina </w:t>
      </w:r>
      <w:proofErr w:type="spellStart"/>
      <w:r w:rsidR="00997CB9">
        <w:rPr>
          <w:rFonts w:ascii="Arial" w:hAnsi="Arial" w:cs="Arial"/>
          <w:color w:val="000000"/>
          <w:sz w:val="22"/>
          <w:szCs w:val="22"/>
        </w:rPr>
        <w:t>Šmerková</w:t>
      </w:r>
      <w:proofErr w:type="spellEnd"/>
      <w:r w:rsidR="00997CB9">
        <w:rPr>
          <w:rFonts w:ascii="Arial" w:hAnsi="Arial" w:cs="Arial"/>
          <w:color w:val="000000"/>
          <w:sz w:val="22"/>
          <w:szCs w:val="22"/>
        </w:rPr>
        <w:t xml:space="preserve"> a Markéta Volejníková</w:t>
      </w:r>
      <w:r w:rsidR="00997CB9" w:rsidRPr="00997CB9">
        <w:rPr>
          <w:rFonts w:ascii="Arial" w:hAnsi="Arial" w:cs="Arial"/>
          <w:color w:val="000000"/>
          <w:sz w:val="22"/>
          <w:szCs w:val="22"/>
        </w:rPr>
        <w:t xml:space="preserve"> </w:t>
      </w:r>
    </w:p>
    <w:p w14:paraId="569E0765" w14:textId="2D5C7CA5" w:rsidR="00CC71FB" w:rsidRPr="00CC71FB" w:rsidRDefault="00F57641" w:rsidP="00CC71FB">
      <w:pPr>
        <w:pStyle w:val="Normln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lyžařský instruktor</w:t>
      </w:r>
      <w:r w:rsidR="00CC71FB">
        <w:rPr>
          <w:rFonts w:ascii="Arial" w:hAnsi="Arial" w:cs="Arial"/>
          <w:color w:val="000000"/>
          <w:sz w:val="22"/>
          <w:szCs w:val="22"/>
        </w:rPr>
        <w:t xml:space="preserve">: </w:t>
      </w:r>
      <w:r w:rsidR="00997CB9">
        <w:rPr>
          <w:rFonts w:ascii="Arial" w:hAnsi="Arial" w:cs="Arial"/>
          <w:color w:val="000000"/>
          <w:sz w:val="22"/>
          <w:szCs w:val="22"/>
        </w:rPr>
        <w:t>Adéla Vrbková</w:t>
      </w:r>
    </w:p>
    <w:p w14:paraId="6D416C01" w14:textId="77777777" w:rsidR="00CA5457" w:rsidRDefault="00CA5457" w:rsidP="00CA5457">
      <w:pPr>
        <w:pStyle w:val="Normlnweb"/>
        <w:spacing w:before="240" w:beforeAutospacing="0" w:after="240" w:afterAutospacing="0"/>
      </w:pPr>
      <w:r>
        <w:rPr>
          <w:rFonts w:ascii="Arial" w:hAnsi="Arial" w:cs="Arial"/>
          <w:color w:val="000000"/>
          <w:sz w:val="22"/>
          <w:szCs w:val="22"/>
          <w:u w:val="single"/>
        </w:rPr>
        <w:t>Doklady, potvrzení apod:</w:t>
      </w:r>
    </w:p>
    <w:p w14:paraId="117329C0" w14:textId="57FDE361" w:rsidR="00384873" w:rsidRPr="00384873" w:rsidRDefault="00CA5457" w:rsidP="00384873">
      <w:pPr>
        <w:pStyle w:val="Normlnweb"/>
        <w:numPr>
          <w:ilvl w:val="0"/>
          <w:numId w:val="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Čestné prohlášení o bezinfekčnosti od rodičů</w:t>
      </w:r>
    </w:p>
    <w:p w14:paraId="06DE9D85" w14:textId="77777777" w:rsidR="00CA5457" w:rsidRDefault="00CA5457" w:rsidP="00384873">
      <w:pPr>
        <w:pStyle w:val="Normln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Kartičku pojišťovny – okopírované</w:t>
      </w:r>
    </w:p>
    <w:p w14:paraId="693B41BC" w14:textId="0DE2DE5F" w:rsidR="00384873" w:rsidRDefault="00A73203" w:rsidP="007B258A">
      <w:pPr>
        <w:pStyle w:val="Normln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Posudek o zdravotní způsobilosti</w:t>
      </w:r>
      <w:r w:rsidR="006F5DF1">
        <w:rPr>
          <w:rFonts w:ascii="Arial" w:hAnsi="Arial" w:cs="Arial"/>
          <w:color w:val="000000"/>
          <w:sz w:val="22"/>
          <w:szCs w:val="22"/>
        </w:rPr>
        <w:t xml:space="preserve"> dítěte</w:t>
      </w:r>
      <w:r w:rsidR="00FC1462">
        <w:rPr>
          <w:rFonts w:ascii="Arial" w:hAnsi="Arial" w:cs="Arial"/>
          <w:color w:val="000000"/>
          <w:sz w:val="22"/>
          <w:szCs w:val="22"/>
        </w:rPr>
        <w:t xml:space="preserve"> - kopii</w:t>
      </w:r>
    </w:p>
    <w:p w14:paraId="4497C211" w14:textId="3FC7D67A" w:rsidR="00E011B8" w:rsidRDefault="007B258A" w:rsidP="00CA5457">
      <w:pPr>
        <w:pStyle w:val="Normlnweb"/>
        <w:numPr>
          <w:ilvl w:val="0"/>
          <w:numId w:val="7"/>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P</w:t>
      </w:r>
      <w:r w:rsidR="00E011B8">
        <w:rPr>
          <w:rFonts w:ascii="Arial" w:hAnsi="Arial" w:cs="Arial"/>
          <w:color w:val="000000"/>
          <w:sz w:val="22"/>
          <w:szCs w:val="22"/>
        </w:rPr>
        <w:t>ot</w:t>
      </w:r>
      <w:r>
        <w:rPr>
          <w:rFonts w:ascii="Arial" w:hAnsi="Arial" w:cs="Arial"/>
          <w:color w:val="000000"/>
          <w:sz w:val="22"/>
          <w:szCs w:val="22"/>
        </w:rPr>
        <w:t>vrzení o seřízení lyží</w:t>
      </w:r>
      <w:r w:rsidR="009B4FFF">
        <w:rPr>
          <w:rFonts w:ascii="Arial" w:hAnsi="Arial" w:cs="Arial"/>
          <w:color w:val="000000"/>
          <w:sz w:val="22"/>
          <w:szCs w:val="22"/>
        </w:rPr>
        <w:t xml:space="preserve"> ze servisu / čest</w:t>
      </w:r>
      <w:bookmarkStart w:id="0" w:name="_GoBack"/>
      <w:bookmarkEnd w:id="0"/>
      <w:r w:rsidR="009B4FFF">
        <w:rPr>
          <w:rFonts w:ascii="Arial" w:hAnsi="Arial" w:cs="Arial"/>
          <w:color w:val="000000"/>
          <w:sz w:val="22"/>
          <w:szCs w:val="22"/>
        </w:rPr>
        <w:t xml:space="preserve">né prohlášení </w:t>
      </w:r>
      <w:r w:rsidR="00805657">
        <w:rPr>
          <w:rFonts w:ascii="Arial" w:hAnsi="Arial" w:cs="Arial"/>
          <w:color w:val="000000"/>
          <w:sz w:val="22"/>
          <w:szCs w:val="22"/>
        </w:rPr>
        <w:t>o seřízení lyží</w:t>
      </w:r>
      <w:r w:rsidR="00E3627C">
        <w:rPr>
          <w:rFonts w:ascii="Arial" w:hAnsi="Arial" w:cs="Arial"/>
          <w:color w:val="000000"/>
          <w:sz w:val="22"/>
          <w:szCs w:val="22"/>
        </w:rPr>
        <w:t xml:space="preserve"> od zákonného zástupce</w:t>
      </w:r>
    </w:p>
    <w:p w14:paraId="4CB53A4B" w14:textId="2454441B" w:rsidR="004B161B" w:rsidRPr="004B161B" w:rsidRDefault="00CA5457" w:rsidP="00971263">
      <w:pPr>
        <w:pStyle w:val="Normlnweb"/>
        <w:spacing w:before="240" w:beforeAutospacing="0" w:after="0" w:afterAutospacing="0" w:line="360" w:lineRule="auto"/>
        <w:rPr>
          <w:rFonts w:ascii="Arial" w:hAnsi="Arial" w:cs="Arial"/>
          <w:color w:val="000000"/>
          <w:sz w:val="22"/>
          <w:szCs w:val="22"/>
          <w:u w:val="single"/>
        </w:rPr>
      </w:pPr>
      <w:r>
        <w:rPr>
          <w:rFonts w:ascii="Arial" w:hAnsi="Arial" w:cs="Arial"/>
          <w:color w:val="000000"/>
          <w:sz w:val="22"/>
          <w:szCs w:val="22"/>
          <w:u w:val="single"/>
        </w:rPr>
        <w:t>Důležité informace:</w:t>
      </w:r>
    </w:p>
    <w:p w14:paraId="36E13616" w14:textId="4FC57E86" w:rsidR="00C74533" w:rsidRPr="00B06D29" w:rsidRDefault="00CA5457" w:rsidP="00971263">
      <w:pPr>
        <w:pStyle w:val="Normlnweb"/>
        <w:spacing w:before="0" w:beforeAutospacing="0" w:after="0" w:afterAutospacing="0"/>
        <w:rPr>
          <w:rFonts w:ascii="Arial" w:hAnsi="Arial" w:cs="Arial"/>
          <w:color w:val="000000"/>
          <w:sz w:val="21"/>
          <w:szCs w:val="21"/>
        </w:rPr>
      </w:pPr>
      <w:r w:rsidRPr="00B06D29">
        <w:rPr>
          <w:rFonts w:ascii="Arial" w:hAnsi="Arial" w:cs="Arial"/>
          <w:color w:val="000000"/>
          <w:sz w:val="21"/>
          <w:szCs w:val="21"/>
        </w:rPr>
        <w:t xml:space="preserve">Prosíme, aby si děti nebraly s sebou žádnou drahou elektroniku. Mohla by se ztratit nebo poškodit. </w:t>
      </w:r>
    </w:p>
    <w:p w14:paraId="58108B2C" w14:textId="355EC27F" w:rsidR="00B06D29" w:rsidRPr="00B06D29" w:rsidRDefault="00CA5457" w:rsidP="00971263">
      <w:pPr>
        <w:pStyle w:val="Normlnweb"/>
        <w:spacing w:before="0" w:beforeAutospacing="0" w:after="0" w:afterAutospacing="0" w:line="360" w:lineRule="auto"/>
        <w:rPr>
          <w:rFonts w:ascii="Arial" w:hAnsi="Arial" w:cs="Arial"/>
          <w:color w:val="000000"/>
          <w:sz w:val="21"/>
          <w:szCs w:val="21"/>
        </w:rPr>
      </w:pPr>
      <w:r w:rsidRPr="00B06D29">
        <w:rPr>
          <w:rFonts w:ascii="Arial" w:hAnsi="Arial" w:cs="Arial"/>
          <w:color w:val="000000"/>
          <w:sz w:val="21"/>
          <w:szCs w:val="21"/>
        </w:rPr>
        <w:t xml:space="preserve">Od dětí vybíráme telefony, děti mohou volat v době po </w:t>
      </w:r>
      <w:r w:rsidR="00B06D29" w:rsidRPr="00B06D29">
        <w:rPr>
          <w:rFonts w:ascii="Arial" w:hAnsi="Arial" w:cs="Arial"/>
          <w:color w:val="000000"/>
          <w:sz w:val="21"/>
          <w:szCs w:val="21"/>
        </w:rPr>
        <w:t xml:space="preserve">večeři – cca </w:t>
      </w:r>
      <w:r w:rsidRPr="00B06D29">
        <w:rPr>
          <w:rFonts w:ascii="Arial" w:hAnsi="Arial" w:cs="Arial"/>
          <w:color w:val="000000"/>
          <w:sz w:val="21"/>
          <w:szCs w:val="21"/>
        </w:rPr>
        <w:t>1</w:t>
      </w:r>
      <w:r w:rsidR="00E12E6B" w:rsidRPr="00B06D29">
        <w:rPr>
          <w:rFonts w:ascii="Arial" w:hAnsi="Arial" w:cs="Arial"/>
          <w:color w:val="000000"/>
          <w:sz w:val="21"/>
          <w:szCs w:val="21"/>
        </w:rPr>
        <w:t>7-18</w:t>
      </w:r>
      <w:r w:rsidRPr="00B06D29">
        <w:rPr>
          <w:rFonts w:ascii="Arial" w:hAnsi="Arial" w:cs="Arial"/>
          <w:color w:val="000000"/>
          <w:sz w:val="21"/>
          <w:szCs w:val="21"/>
        </w:rPr>
        <w:t>. hodinou</w:t>
      </w:r>
      <w:r w:rsidR="00B06D29" w:rsidRPr="00B06D29">
        <w:rPr>
          <w:rFonts w:ascii="Arial" w:hAnsi="Arial" w:cs="Arial"/>
          <w:color w:val="000000"/>
          <w:sz w:val="21"/>
          <w:szCs w:val="21"/>
        </w:rPr>
        <w:t xml:space="preserve"> – ČAS JE ORIENTAČNÍ </w:t>
      </w:r>
    </w:p>
    <w:p w14:paraId="3248B9EB" w14:textId="518B6E1B" w:rsidR="00C74533" w:rsidRPr="00C74533" w:rsidRDefault="00C74533" w:rsidP="00971263">
      <w:pPr>
        <w:pStyle w:val="Normlnweb"/>
        <w:spacing w:before="0" w:beforeAutospacing="0" w:after="0" w:afterAutospacing="0" w:line="360" w:lineRule="auto"/>
        <w:rPr>
          <w:rFonts w:ascii="Arial" w:hAnsi="Arial" w:cs="Arial"/>
          <w:color w:val="000000"/>
          <w:sz w:val="22"/>
          <w:szCs w:val="22"/>
        </w:rPr>
      </w:pPr>
      <w:r w:rsidRPr="00B06D29">
        <w:rPr>
          <w:rFonts w:ascii="Arial" w:hAnsi="Arial" w:cs="Arial"/>
          <w:color w:val="000000"/>
          <w:sz w:val="21"/>
          <w:szCs w:val="21"/>
        </w:rPr>
        <w:t>Také bychom rádi poprosili maminky nebo babičky o napečení trvanlivějších buchet na cestu</w:t>
      </w:r>
      <w:r>
        <w:rPr>
          <w:rFonts w:ascii="Arial" w:hAnsi="Arial" w:cs="Arial"/>
          <w:color w:val="000000"/>
          <w:sz w:val="22"/>
          <w:szCs w:val="22"/>
        </w:rPr>
        <w:t xml:space="preserve">. </w:t>
      </w:r>
    </w:p>
    <w:p w14:paraId="44AABDA6" w14:textId="763B6894" w:rsidR="00CA5457" w:rsidRPr="00C74533" w:rsidRDefault="00CA5457" w:rsidP="00CA5457">
      <w:pPr>
        <w:rPr>
          <w:b/>
          <w:sz w:val="32"/>
          <w:szCs w:val="32"/>
        </w:rPr>
      </w:pPr>
      <w:r w:rsidRPr="00C74533">
        <w:rPr>
          <w:b/>
          <w:sz w:val="32"/>
          <w:szCs w:val="32"/>
        </w:rPr>
        <w:t xml:space="preserve">Přihlaste se nejpozději do </w:t>
      </w:r>
      <w:proofErr w:type="gramStart"/>
      <w:r w:rsidR="00C13FDE">
        <w:rPr>
          <w:b/>
          <w:sz w:val="32"/>
          <w:szCs w:val="32"/>
        </w:rPr>
        <w:t>31</w:t>
      </w:r>
      <w:r w:rsidR="006A4916">
        <w:rPr>
          <w:b/>
          <w:sz w:val="32"/>
          <w:szCs w:val="32"/>
        </w:rPr>
        <w:t>.1</w:t>
      </w:r>
      <w:r w:rsidRPr="00C74533">
        <w:rPr>
          <w:b/>
          <w:sz w:val="32"/>
          <w:szCs w:val="32"/>
        </w:rPr>
        <w:t>.202</w:t>
      </w:r>
      <w:r w:rsidR="00C13FDE">
        <w:rPr>
          <w:b/>
          <w:sz w:val="32"/>
          <w:szCs w:val="32"/>
        </w:rPr>
        <w:t>6</w:t>
      </w:r>
      <w:proofErr w:type="gramEnd"/>
      <w:r w:rsidR="006A4916">
        <w:rPr>
          <w:b/>
          <w:sz w:val="32"/>
          <w:szCs w:val="32"/>
        </w:rPr>
        <w:t>, kapacita je omezena!</w:t>
      </w:r>
    </w:p>
    <w:p w14:paraId="653A6B02" w14:textId="5966192B" w:rsidR="00CA5457" w:rsidRDefault="00CA5457" w:rsidP="00CA5457">
      <w:pPr>
        <w:pStyle w:val="Normlnweb"/>
        <w:spacing w:before="240" w:beforeAutospacing="0" w:after="240" w:afterAutospacing="0"/>
        <w:rPr>
          <w:rFonts w:ascii="Arial" w:hAnsi="Arial" w:cs="Arial"/>
          <w:color w:val="000000"/>
          <w:sz w:val="22"/>
          <w:szCs w:val="22"/>
        </w:rPr>
      </w:pPr>
      <w:r>
        <w:rPr>
          <w:rFonts w:ascii="Arial" w:hAnsi="Arial" w:cs="Arial"/>
          <w:color w:val="000000"/>
          <w:sz w:val="22"/>
          <w:szCs w:val="22"/>
        </w:rPr>
        <w:t>Těšíme se</w:t>
      </w:r>
      <w:r w:rsidR="001F50B8">
        <w:rPr>
          <w:rFonts w:ascii="Arial" w:hAnsi="Arial" w:cs="Arial"/>
          <w:color w:val="000000"/>
          <w:sz w:val="22"/>
          <w:szCs w:val="22"/>
        </w:rPr>
        <w:t>! A</w:t>
      </w:r>
      <w:r>
        <w:rPr>
          <w:rFonts w:ascii="Arial" w:hAnsi="Arial" w:cs="Arial"/>
          <w:color w:val="000000"/>
          <w:sz w:val="22"/>
          <w:szCs w:val="22"/>
        </w:rPr>
        <w:t>nimátorský tým</w:t>
      </w:r>
    </w:p>
    <w:p w14:paraId="73E98CBE" w14:textId="77777777" w:rsidR="00C13FDE" w:rsidRDefault="00C13FDE" w:rsidP="00CA5457">
      <w:pPr>
        <w:pStyle w:val="Normlnweb"/>
        <w:spacing w:before="240" w:beforeAutospacing="0" w:after="240" w:afterAutospacing="0"/>
        <w:rPr>
          <w:rFonts w:ascii="Arial" w:hAnsi="Arial" w:cs="Arial"/>
          <w:color w:val="000000"/>
          <w:sz w:val="22"/>
          <w:szCs w:val="22"/>
        </w:rPr>
      </w:pPr>
    </w:p>
    <w:p w14:paraId="28A4870F" w14:textId="77777777" w:rsidR="005F6BCF" w:rsidRDefault="005F6BCF" w:rsidP="005F6BCF">
      <w:pPr>
        <w:spacing w:line="240" w:lineRule="auto"/>
        <w:jc w:val="center"/>
        <w:rPr>
          <w:rFonts w:ascii="Times New Roman" w:eastAsia="Times New Roman" w:hAnsi="Times New Roman" w:cs="Times New Roman"/>
          <w:sz w:val="24"/>
          <w:szCs w:val="24"/>
        </w:rPr>
      </w:pPr>
      <w:r>
        <w:rPr>
          <w:rFonts w:ascii="Arial Narrow" w:eastAsia="Arial Narrow" w:hAnsi="Arial Narrow" w:cs="Arial Narrow"/>
          <w:b/>
          <w:bCs/>
          <w:color w:val="000000"/>
        </w:rPr>
        <w:t>POSUDEK O ZDRAVOTNÍ ZPŮSOBILOSTI</w:t>
      </w:r>
    </w:p>
    <w:p w14:paraId="4ADE1634" w14:textId="77777777" w:rsidR="005F6BCF" w:rsidRDefault="005F6BCF" w:rsidP="005F6BCF">
      <w:pPr>
        <w:spacing w:line="240" w:lineRule="auto"/>
        <w:jc w:val="center"/>
        <w:rPr>
          <w:rFonts w:ascii="Times New Roman" w:eastAsia="Times New Roman" w:hAnsi="Times New Roman" w:cs="Times New Roman"/>
          <w:sz w:val="24"/>
          <w:szCs w:val="24"/>
        </w:rPr>
      </w:pPr>
      <w:r>
        <w:rPr>
          <w:rFonts w:ascii="Arial Narrow" w:eastAsia="Arial Narrow" w:hAnsi="Arial Narrow" w:cs="Arial Narrow"/>
          <w:b/>
          <w:bCs/>
          <w:color w:val="000000"/>
        </w:rPr>
        <w:t>DÍTĚTE K ÚČASTI NA ZOTAVOVACÍ AKCI A ŠKOLE V PŘÍRODĚ</w:t>
      </w:r>
    </w:p>
    <w:tbl>
      <w:tblPr>
        <w:tblW w:w="2406" w:type="dxa"/>
        <w:tblLayout w:type="fixed"/>
        <w:tblLook w:val="0400" w:firstRow="0" w:lastRow="0" w:firstColumn="0" w:lastColumn="0" w:noHBand="0" w:noVBand="1"/>
      </w:tblPr>
      <w:tblGrid>
        <w:gridCol w:w="2406"/>
      </w:tblGrid>
      <w:tr w:rsidR="005F6BCF" w14:paraId="2889E988" w14:textId="77777777" w:rsidTr="00003109">
        <w:tc>
          <w:tcPr>
            <w:tcW w:w="2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694DE"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Evidenční číslo posudku:</w:t>
            </w:r>
          </w:p>
        </w:tc>
      </w:tr>
    </w:tbl>
    <w:p w14:paraId="4DD0DAED" w14:textId="77777777" w:rsidR="005F6BCF" w:rsidRDefault="005F6BCF" w:rsidP="005F6BCF">
      <w:pPr>
        <w:spacing w:after="0" w:line="240" w:lineRule="auto"/>
        <w:rPr>
          <w:rFonts w:ascii="Times New Roman" w:eastAsia="Times New Roman" w:hAnsi="Times New Roman" w:cs="Times New Roman"/>
          <w:sz w:val="24"/>
          <w:szCs w:val="24"/>
        </w:rPr>
      </w:pPr>
    </w:p>
    <w:p w14:paraId="606B8BBD" w14:textId="77777777" w:rsidR="005F6BCF" w:rsidRDefault="005F6BCF" w:rsidP="005F6BCF">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1. Identifikační údaje</w:t>
      </w:r>
    </w:p>
    <w:tbl>
      <w:tblPr>
        <w:tblW w:w="10385" w:type="dxa"/>
        <w:tblLayout w:type="fixed"/>
        <w:tblLook w:val="0400" w:firstRow="0" w:lastRow="0" w:firstColumn="0" w:lastColumn="0" w:noHBand="0" w:noVBand="1"/>
      </w:tblPr>
      <w:tblGrid>
        <w:gridCol w:w="10385"/>
      </w:tblGrid>
      <w:tr w:rsidR="005F6BCF" w14:paraId="16D66F56" w14:textId="77777777" w:rsidTr="00003109">
        <w:trPr>
          <w:trHeight w:val="4530"/>
        </w:trPr>
        <w:tc>
          <w:tcPr>
            <w:tcW w:w="10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CC31B"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Název poskytovatele zdravotních služeb vydávajícího posudek:</w:t>
            </w:r>
          </w:p>
          <w:p w14:paraId="6835966F" w14:textId="77777777" w:rsidR="005F6BCF" w:rsidRDefault="005F6BCF" w:rsidP="00003109">
            <w:pPr>
              <w:spacing w:after="240" w:line="240" w:lineRule="auto"/>
              <w:rPr>
                <w:rFonts w:ascii="Times New Roman" w:eastAsia="Times New Roman" w:hAnsi="Times New Roman" w:cs="Times New Roman"/>
                <w:sz w:val="24"/>
                <w:szCs w:val="24"/>
              </w:rPr>
            </w:pPr>
          </w:p>
          <w:p w14:paraId="6AD8FFEE"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Adresa sídla nebo místa podnikání poskytovatele:</w:t>
            </w:r>
          </w:p>
          <w:p w14:paraId="21DF44F9" w14:textId="77777777" w:rsidR="005F6BCF" w:rsidRDefault="005F6BCF" w:rsidP="00003109">
            <w:pPr>
              <w:spacing w:after="240" w:line="240" w:lineRule="auto"/>
              <w:rPr>
                <w:rFonts w:ascii="Times New Roman" w:eastAsia="Times New Roman" w:hAnsi="Times New Roman" w:cs="Times New Roman"/>
                <w:sz w:val="24"/>
                <w:szCs w:val="24"/>
              </w:rPr>
            </w:pPr>
          </w:p>
          <w:p w14:paraId="0D65D383"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IČ:</w:t>
            </w:r>
          </w:p>
          <w:p w14:paraId="166FEDE8" w14:textId="77777777" w:rsidR="005F6BCF" w:rsidRDefault="005F6BCF" w:rsidP="00003109">
            <w:pPr>
              <w:spacing w:after="240" w:line="240" w:lineRule="auto"/>
              <w:rPr>
                <w:rFonts w:ascii="Times New Roman" w:eastAsia="Times New Roman" w:hAnsi="Times New Roman" w:cs="Times New Roman"/>
                <w:sz w:val="24"/>
                <w:szCs w:val="24"/>
              </w:rPr>
            </w:pPr>
          </w:p>
          <w:p w14:paraId="5F06A24A"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Jméno, popřípadě jména a příjmení posuzovaného dítěte:</w:t>
            </w:r>
          </w:p>
          <w:p w14:paraId="1C8CD5E3" w14:textId="77777777" w:rsidR="005F6BCF" w:rsidRDefault="005F6BCF" w:rsidP="00003109">
            <w:pPr>
              <w:spacing w:after="240" w:line="240" w:lineRule="auto"/>
              <w:rPr>
                <w:rFonts w:ascii="Times New Roman" w:eastAsia="Times New Roman" w:hAnsi="Times New Roman" w:cs="Times New Roman"/>
                <w:sz w:val="24"/>
                <w:szCs w:val="24"/>
              </w:rPr>
            </w:pPr>
          </w:p>
          <w:p w14:paraId="61F6399C"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Datum narození posuzovaného dítěte:</w:t>
            </w:r>
          </w:p>
          <w:p w14:paraId="3E0CEED6" w14:textId="77777777" w:rsidR="005F6BCF" w:rsidRDefault="005F6BCF" w:rsidP="00003109">
            <w:pPr>
              <w:spacing w:after="240" w:line="240" w:lineRule="auto"/>
              <w:rPr>
                <w:rFonts w:ascii="Times New Roman" w:eastAsia="Times New Roman" w:hAnsi="Times New Roman" w:cs="Times New Roman"/>
                <w:sz w:val="24"/>
                <w:szCs w:val="24"/>
              </w:rPr>
            </w:pPr>
          </w:p>
          <w:p w14:paraId="1133676E"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Adresa místa trvalého pobytu nebo jiného bydliště na území České republiky posuzovaného dítěte:</w:t>
            </w:r>
          </w:p>
          <w:p w14:paraId="7C1398B6" w14:textId="77777777" w:rsidR="005F6BCF" w:rsidRDefault="005F6BCF" w:rsidP="00003109">
            <w:pPr>
              <w:spacing w:after="240" w:line="240" w:lineRule="auto"/>
              <w:rPr>
                <w:rFonts w:ascii="Times New Roman" w:eastAsia="Times New Roman" w:hAnsi="Times New Roman" w:cs="Times New Roman"/>
                <w:sz w:val="24"/>
                <w:szCs w:val="24"/>
              </w:rPr>
            </w:pPr>
          </w:p>
        </w:tc>
      </w:tr>
    </w:tbl>
    <w:p w14:paraId="3B79FB67" w14:textId="77777777" w:rsidR="005F6BCF" w:rsidRDefault="005F6BCF" w:rsidP="005F6BCF">
      <w:pPr>
        <w:spacing w:after="0" w:line="240" w:lineRule="auto"/>
        <w:rPr>
          <w:rFonts w:ascii="Times New Roman" w:eastAsia="Times New Roman" w:hAnsi="Times New Roman" w:cs="Times New Roman"/>
          <w:sz w:val="24"/>
          <w:szCs w:val="24"/>
        </w:rPr>
      </w:pPr>
    </w:p>
    <w:p w14:paraId="51AE6AFE" w14:textId="77777777" w:rsidR="005F6BCF" w:rsidRDefault="005F6BCF" w:rsidP="005F6BCF">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2. Účel vydání posudku</w:t>
      </w:r>
    </w:p>
    <w:tbl>
      <w:tblPr>
        <w:tblW w:w="10415" w:type="dxa"/>
        <w:tblLayout w:type="fixed"/>
        <w:tblLook w:val="0400" w:firstRow="0" w:lastRow="0" w:firstColumn="0" w:lastColumn="0" w:noHBand="0" w:noVBand="1"/>
      </w:tblPr>
      <w:tblGrid>
        <w:gridCol w:w="10415"/>
      </w:tblGrid>
      <w:tr w:rsidR="005F6BCF" w14:paraId="0B287C0D" w14:textId="77777777" w:rsidTr="00003109">
        <w:trPr>
          <w:trHeight w:val="592"/>
        </w:trPr>
        <w:tc>
          <w:tcPr>
            <w:tcW w:w="10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B848A" w14:textId="77777777" w:rsidR="005F6BCF" w:rsidRDefault="005F6BCF" w:rsidP="0000310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14:paraId="2B2BB100" w14:textId="77777777" w:rsidR="005F6BCF" w:rsidRDefault="005F6BCF" w:rsidP="005F6BCF">
      <w:pPr>
        <w:spacing w:after="0" w:line="240" w:lineRule="auto"/>
        <w:rPr>
          <w:rFonts w:ascii="Times New Roman" w:eastAsia="Times New Roman" w:hAnsi="Times New Roman" w:cs="Times New Roman"/>
          <w:sz w:val="24"/>
          <w:szCs w:val="24"/>
        </w:rPr>
      </w:pPr>
    </w:p>
    <w:p w14:paraId="46322245" w14:textId="77777777" w:rsidR="005F6BCF" w:rsidRDefault="005F6BCF" w:rsidP="005F6BCF">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3. Posudkový závěr</w:t>
      </w:r>
    </w:p>
    <w:tbl>
      <w:tblPr>
        <w:tblW w:w="10456" w:type="dxa"/>
        <w:tblLayout w:type="fixed"/>
        <w:tblLook w:val="0400" w:firstRow="0" w:lastRow="0" w:firstColumn="0" w:lastColumn="0" w:noHBand="0" w:noVBand="1"/>
      </w:tblPr>
      <w:tblGrid>
        <w:gridCol w:w="10456"/>
      </w:tblGrid>
      <w:tr w:rsidR="005F6BCF" w14:paraId="417D50B6" w14:textId="77777777" w:rsidTr="00003109">
        <w:tc>
          <w:tcPr>
            <w:tcW w:w="10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597FAB"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A) Posuzované dítě k účasti na škole v přírodě nebo zotavovací akci</w:t>
            </w:r>
          </w:p>
          <w:p w14:paraId="60838B5A" w14:textId="77777777" w:rsidR="005F6BCF" w:rsidRDefault="005F6BCF" w:rsidP="005F6BCF">
            <w:pPr>
              <w:numPr>
                <w:ilvl w:val="0"/>
                <w:numId w:val="11"/>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je zdravotně způsobilé *)</w:t>
            </w:r>
          </w:p>
          <w:p w14:paraId="3185D96F" w14:textId="77777777" w:rsidR="005F6BCF" w:rsidRDefault="005F6BCF" w:rsidP="005F6BCF">
            <w:pPr>
              <w:numPr>
                <w:ilvl w:val="0"/>
                <w:numId w:val="11"/>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není zdravotně způsobilé *)</w:t>
            </w:r>
          </w:p>
          <w:p w14:paraId="76F333B7" w14:textId="77777777" w:rsidR="005F6BCF" w:rsidRDefault="005F6BCF" w:rsidP="005F6BCF">
            <w:pPr>
              <w:numPr>
                <w:ilvl w:val="0"/>
                <w:numId w:val="11"/>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je zdravotně způsobilé s omezením *) **) …………………………………………………………………..</w:t>
            </w:r>
          </w:p>
          <w:p w14:paraId="6B13DCC1"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B) Posuzované dítě</w:t>
            </w:r>
          </w:p>
          <w:p w14:paraId="7408B9E4" w14:textId="77777777" w:rsidR="005F6BCF" w:rsidRDefault="005F6BCF" w:rsidP="005F6BCF">
            <w:pPr>
              <w:numPr>
                <w:ilvl w:val="0"/>
                <w:numId w:val="12"/>
              </w:numPr>
              <w:spacing w:after="0" w:line="240" w:lineRule="auto"/>
              <w:rPr>
                <w:rFonts w:ascii="Arial Narrow" w:eastAsia="Arial Narrow" w:hAnsi="Arial Narrow" w:cs="Arial Narrow"/>
                <w:color w:val="000000"/>
              </w:rPr>
            </w:pPr>
            <w:proofErr w:type="gramStart"/>
            <w:r>
              <w:rPr>
                <w:rFonts w:ascii="Arial Narrow" w:eastAsia="Arial Narrow" w:hAnsi="Arial Narrow" w:cs="Arial Narrow"/>
                <w:color w:val="000000"/>
              </w:rPr>
              <w:t>se podrobilo</w:t>
            </w:r>
            <w:proofErr w:type="gramEnd"/>
            <w:r>
              <w:rPr>
                <w:rFonts w:ascii="Arial Narrow" w:eastAsia="Arial Narrow" w:hAnsi="Arial Narrow" w:cs="Arial Narrow"/>
                <w:color w:val="000000"/>
              </w:rPr>
              <w:t xml:space="preserve"> pravidelným očkováním:              ANO    -   NE</w:t>
            </w:r>
          </w:p>
          <w:p w14:paraId="0DD061AF" w14:textId="77777777" w:rsidR="005F6BCF" w:rsidRDefault="005F6BCF" w:rsidP="005F6BCF">
            <w:pPr>
              <w:numPr>
                <w:ilvl w:val="0"/>
                <w:numId w:val="12"/>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je proti nákaze imunní (typ/druh):</w:t>
            </w:r>
          </w:p>
          <w:p w14:paraId="0E4021D0" w14:textId="77777777" w:rsidR="005F6BCF" w:rsidRDefault="005F6BCF" w:rsidP="005F6BCF">
            <w:pPr>
              <w:numPr>
                <w:ilvl w:val="0"/>
                <w:numId w:val="12"/>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má trvalou kontraindikaci proti očkování (typ/druh):</w:t>
            </w:r>
          </w:p>
          <w:p w14:paraId="4D5DD49F" w14:textId="77777777" w:rsidR="005F6BCF" w:rsidRDefault="005F6BCF" w:rsidP="005F6BCF">
            <w:pPr>
              <w:numPr>
                <w:ilvl w:val="0"/>
                <w:numId w:val="12"/>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je alergické </w:t>
            </w:r>
            <w:proofErr w:type="gramStart"/>
            <w:r>
              <w:rPr>
                <w:rFonts w:ascii="Arial Narrow" w:eastAsia="Arial Narrow" w:hAnsi="Arial Narrow" w:cs="Arial Narrow"/>
                <w:color w:val="000000"/>
              </w:rPr>
              <w:t>na</w:t>
            </w:r>
            <w:proofErr w:type="gramEnd"/>
            <w:r>
              <w:rPr>
                <w:rFonts w:ascii="Arial Narrow" w:eastAsia="Arial Narrow" w:hAnsi="Arial Narrow" w:cs="Arial Narrow"/>
                <w:color w:val="000000"/>
              </w:rPr>
              <w:t>:</w:t>
            </w:r>
          </w:p>
          <w:p w14:paraId="23B2AA1C" w14:textId="77777777" w:rsidR="005F6BCF" w:rsidRDefault="005F6BCF" w:rsidP="005F6BCF">
            <w:pPr>
              <w:numPr>
                <w:ilvl w:val="0"/>
                <w:numId w:val="12"/>
              </w:numPr>
              <w:spacing w:after="0" w:line="240" w:lineRule="auto"/>
              <w:rPr>
                <w:rFonts w:ascii="Arial Narrow" w:eastAsia="Arial Narrow" w:hAnsi="Arial Narrow" w:cs="Arial Narrow"/>
                <w:color w:val="000000"/>
              </w:rPr>
            </w:pPr>
            <w:r>
              <w:rPr>
                <w:rFonts w:ascii="Arial Narrow" w:eastAsia="Arial Narrow" w:hAnsi="Arial Narrow" w:cs="Arial Narrow"/>
                <w:color w:val="000000"/>
              </w:rPr>
              <w:t>dlouhodobě užívá léky (typ/druh, dávka):</w:t>
            </w:r>
          </w:p>
          <w:p w14:paraId="1834BF8D" w14:textId="77777777" w:rsidR="005F6BCF" w:rsidRDefault="005F6BCF" w:rsidP="00003109">
            <w:pPr>
              <w:spacing w:after="240" w:line="240" w:lineRule="auto"/>
              <w:rPr>
                <w:rFonts w:ascii="Times New Roman" w:eastAsia="Times New Roman" w:hAnsi="Times New Roman" w:cs="Times New Roman"/>
                <w:sz w:val="24"/>
                <w:szCs w:val="24"/>
              </w:rPr>
            </w:pPr>
          </w:p>
          <w:p w14:paraId="3AA553B9"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Poznámka:</w:t>
            </w:r>
          </w:p>
          <w:p w14:paraId="7389AF54"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 Nehodící se škrtněte.</w:t>
            </w:r>
          </w:p>
          <w:p w14:paraId="04182287"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 Bylo-li zjištěno, že posuzované dítě je zdravotně způsobilé s omezením, uvede se omezení podmiňující zdravotní způsobilost k účasti na zotavovací akci a škole v přírodě.</w:t>
            </w:r>
          </w:p>
          <w:p w14:paraId="2CF15602" w14:textId="77777777" w:rsidR="005F6BCF" w:rsidRDefault="005F6BCF" w:rsidP="00003109">
            <w:pPr>
              <w:spacing w:after="0" w:line="240" w:lineRule="auto"/>
              <w:rPr>
                <w:rFonts w:ascii="Times New Roman" w:eastAsia="Times New Roman" w:hAnsi="Times New Roman" w:cs="Times New Roman"/>
                <w:sz w:val="24"/>
                <w:szCs w:val="24"/>
              </w:rPr>
            </w:pPr>
          </w:p>
        </w:tc>
      </w:tr>
    </w:tbl>
    <w:p w14:paraId="7F8E229E" w14:textId="77777777" w:rsidR="005F6BCF" w:rsidRDefault="005F6BCF" w:rsidP="005F6BC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AD2F2B3" w14:textId="77777777" w:rsidR="005F6BCF" w:rsidRDefault="005F6BCF" w:rsidP="005F6BCF">
      <w:pPr>
        <w:rPr>
          <w:rFonts w:ascii="Arial Narrow" w:eastAsia="Arial Narrow" w:hAnsi="Arial Narrow" w:cs="Arial Narrow"/>
          <w:b/>
          <w:bCs/>
          <w:color w:val="000000"/>
        </w:rPr>
      </w:pPr>
      <w:r>
        <w:br w:type="page"/>
      </w:r>
    </w:p>
    <w:p w14:paraId="59B574B3" w14:textId="77777777" w:rsidR="005F6BCF" w:rsidRDefault="005F6BCF" w:rsidP="005F6BCF">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lastRenderedPageBreak/>
        <w:t>4. Poučení</w:t>
      </w:r>
    </w:p>
    <w:tbl>
      <w:tblPr>
        <w:tblW w:w="10456" w:type="dxa"/>
        <w:tblLayout w:type="fixed"/>
        <w:tblLook w:val="0400" w:firstRow="0" w:lastRow="0" w:firstColumn="0" w:lastColumn="0" w:noHBand="0" w:noVBand="1"/>
      </w:tblPr>
      <w:tblGrid>
        <w:gridCol w:w="10456"/>
      </w:tblGrid>
      <w:tr w:rsidR="005F6BCF" w14:paraId="4DFF4909" w14:textId="77777777" w:rsidTr="00003109">
        <w:tc>
          <w:tcPr>
            <w:tcW w:w="10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ACF4C"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w:t>
            </w:r>
          </w:p>
        </w:tc>
      </w:tr>
    </w:tbl>
    <w:p w14:paraId="55A1C179" w14:textId="77777777" w:rsidR="005F6BCF" w:rsidRDefault="005F6BCF" w:rsidP="005F6BCF">
      <w:pPr>
        <w:spacing w:after="0" w:line="240" w:lineRule="auto"/>
        <w:rPr>
          <w:rFonts w:ascii="Times New Roman" w:eastAsia="Times New Roman" w:hAnsi="Times New Roman" w:cs="Times New Roman"/>
          <w:sz w:val="24"/>
          <w:szCs w:val="24"/>
        </w:rPr>
      </w:pPr>
    </w:p>
    <w:p w14:paraId="39882BAE" w14:textId="77777777" w:rsidR="005F6BCF" w:rsidRDefault="005F6BCF" w:rsidP="005F6BCF">
      <w:pPr>
        <w:spacing w:after="0"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5. Oprávněná osoba</w:t>
      </w:r>
    </w:p>
    <w:tbl>
      <w:tblPr>
        <w:tblW w:w="8056" w:type="dxa"/>
        <w:tblLayout w:type="fixed"/>
        <w:tblLook w:val="0400" w:firstRow="0" w:lastRow="0" w:firstColumn="0" w:lastColumn="0" w:noHBand="0" w:noVBand="1"/>
      </w:tblPr>
      <w:tblGrid>
        <w:gridCol w:w="8056"/>
      </w:tblGrid>
      <w:tr w:rsidR="005F6BCF" w14:paraId="19858CDC" w14:textId="77777777" w:rsidTr="00003109">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07B31"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Jméno, popřípadě jména a příjmení oprávněné osoby:</w:t>
            </w:r>
          </w:p>
          <w:p w14:paraId="0582DD7F" w14:textId="77777777" w:rsidR="005F6BCF" w:rsidRDefault="005F6BCF" w:rsidP="00003109">
            <w:pPr>
              <w:spacing w:after="240" w:line="240" w:lineRule="auto"/>
              <w:rPr>
                <w:rFonts w:ascii="Times New Roman" w:eastAsia="Times New Roman" w:hAnsi="Times New Roman" w:cs="Times New Roman"/>
                <w:sz w:val="24"/>
                <w:szCs w:val="24"/>
              </w:rPr>
            </w:pPr>
          </w:p>
          <w:p w14:paraId="08780AAF"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Vztah k posuzovanému dítěti (zákonný zástupce, opatrovník, pěstoun popř. další příbuzný dítěte):</w:t>
            </w:r>
          </w:p>
          <w:p w14:paraId="003EA23C" w14:textId="77777777" w:rsidR="005F6BCF" w:rsidRDefault="005F6BCF" w:rsidP="00003109">
            <w:pPr>
              <w:spacing w:after="240" w:line="240" w:lineRule="auto"/>
              <w:rPr>
                <w:rFonts w:ascii="Times New Roman" w:eastAsia="Times New Roman" w:hAnsi="Times New Roman" w:cs="Times New Roman"/>
                <w:sz w:val="24"/>
                <w:szCs w:val="24"/>
              </w:rPr>
            </w:pPr>
          </w:p>
          <w:p w14:paraId="7DE29649"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Oprávněná osoba převzala posudek do vlastních rukou dne: _____________________________</w:t>
            </w:r>
          </w:p>
          <w:p w14:paraId="78AC5B17" w14:textId="77777777" w:rsidR="005F6BCF" w:rsidRDefault="005F6BCF" w:rsidP="0000310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72F713A"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                                                                                                ______________________________</w:t>
            </w:r>
          </w:p>
          <w:p w14:paraId="421778E4" w14:textId="77777777" w:rsidR="005F6BCF" w:rsidRDefault="005F6BCF" w:rsidP="00003109">
            <w:pPr>
              <w:spacing w:after="0" w:line="240" w:lineRule="auto"/>
              <w:rPr>
                <w:rFonts w:ascii="Times New Roman" w:eastAsia="Times New Roman" w:hAnsi="Times New Roman" w:cs="Times New Roman"/>
                <w:sz w:val="24"/>
                <w:szCs w:val="24"/>
              </w:rPr>
            </w:pPr>
            <w:r>
              <w:rPr>
                <w:rFonts w:ascii="Arial Narrow" w:eastAsia="Arial Narrow" w:hAnsi="Arial Narrow" w:cs="Arial Narrow"/>
                <w:color w:val="000000"/>
              </w:rPr>
              <w:t>                                                                                                        Podpis oprávněné osoby</w:t>
            </w:r>
          </w:p>
        </w:tc>
      </w:tr>
    </w:tbl>
    <w:p w14:paraId="33799915" w14:textId="77777777" w:rsidR="005F6BCF" w:rsidRDefault="005F6BCF" w:rsidP="005F6BC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AF28734" w14:textId="77777777" w:rsidR="005F6BCF" w:rsidRDefault="005F6BCF" w:rsidP="005F6BCF">
      <w:pPr>
        <w:spacing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_______________________________                                                 ______________________________</w:t>
      </w:r>
    </w:p>
    <w:p w14:paraId="2539C829" w14:textId="77777777" w:rsidR="005F6BCF" w:rsidRDefault="005F6BCF" w:rsidP="005F6BCF">
      <w:pPr>
        <w:spacing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Datum vydání posudku                                                                           Jméno, příjmení a podpis lékaře</w:t>
      </w:r>
    </w:p>
    <w:p w14:paraId="34C08072" w14:textId="77777777" w:rsidR="005F6BCF" w:rsidRDefault="005F6BCF" w:rsidP="005F6BCF">
      <w:pPr>
        <w:spacing w:after="0" w:line="240" w:lineRule="auto"/>
        <w:rPr>
          <w:rFonts w:ascii="Times New Roman" w:eastAsia="Times New Roman" w:hAnsi="Times New Roman" w:cs="Times New Roman"/>
          <w:sz w:val="24"/>
          <w:szCs w:val="24"/>
        </w:rPr>
      </w:pPr>
    </w:p>
    <w:p w14:paraId="580C6E0E" w14:textId="77777777" w:rsidR="005F6BCF" w:rsidRDefault="005F6BCF" w:rsidP="005F6BCF">
      <w:pPr>
        <w:spacing w:line="240" w:lineRule="auto"/>
        <w:rPr>
          <w:rFonts w:ascii="Times New Roman" w:eastAsia="Times New Roman" w:hAnsi="Times New Roman" w:cs="Times New Roman"/>
          <w:sz w:val="24"/>
          <w:szCs w:val="24"/>
        </w:rPr>
      </w:pPr>
      <w:r>
        <w:rPr>
          <w:rFonts w:ascii="Arial Narrow" w:eastAsia="Arial Narrow" w:hAnsi="Arial Narrow" w:cs="Arial Narrow"/>
          <w:b/>
          <w:bCs/>
          <w:color w:val="000000"/>
        </w:rPr>
        <w:t>                                                                                                             razítko poskytovatele zdravotních služeb</w:t>
      </w:r>
    </w:p>
    <w:p w14:paraId="6FE6E45A" w14:textId="77777777" w:rsidR="005F6BCF" w:rsidRDefault="005F6BCF" w:rsidP="005F6BCF">
      <w:pPr>
        <w:pBdr>
          <w:top w:val="nil"/>
          <w:left w:val="nil"/>
          <w:bottom w:val="nil"/>
          <w:right w:val="nil"/>
          <w:between w:val="nil"/>
        </w:pBdr>
        <w:spacing w:before="240" w:after="240" w:line="240" w:lineRule="auto"/>
        <w:rPr>
          <w:rFonts w:ascii="Arial" w:eastAsia="Arial" w:hAnsi="Arial" w:cs="Arial"/>
          <w:color w:val="000000"/>
        </w:rPr>
      </w:pPr>
    </w:p>
    <w:p w14:paraId="07D345AA" w14:textId="77777777" w:rsidR="005F6BCF" w:rsidRDefault="005F6BCF" w:rsidP="005F6BCF">
      <w:pPr>
        <w:pBdr>
          <w:top w:val="nil"/>
          <w:left w:val="nil"/>
          <w:bottom w:val="nil"/>
          <w:right w:val="nil"/>
          <w:between w:val="nil"/>
        </w:pBdr>
        <w:spacing w:before="240" w:after="240" w:line="240" w:lineRule="auto"/>
        <w:rPr>
          <w:rFonts w:ascii="Arial" w:eastAsia="Arial" w:hAnsi="Arial" w:cs="Arial"/>
          <w:color w:val="000000"/>
        </w:rPr>
      </w:pPr>
    </w:p>
    <w:p w14:paraId="4F242CB3" w14:textId="77777777" w:rsidR="005F6BCF" w:rsidRDefault="005F6BCF" w:rsidP="005F6BCF">
      <w:pPr>
        <w:rPr>
          <w:b/>
          <w:bCs/>
          <w:color w:val="000000"/>
          <w:sz w:val="28"/>
          <w:szCs w:val="28"/>
        </w:rPr>
      </w:pPr>
      <w:r>
        <w:br w:type="page"/>
      </w:r>
    </w:p>
    <w:p w14:paraId="39D3B3BB" w14:textId="77777777" w:rsidR="005F6BCF" w:rsidRDefault="005F6BCF" w:rsidP="005F6BCF">
      <w:pPr>
        <w:spacing w:before="240" w:after="240" w:line="240" w:lineRule="auto"/>
        <w:jc w:val="center"/>
        <w:rPr>
          <w:rFonts w:ascii="Times New Roman" w:eastAsia="Times New Roman" w:hAnsi="Times New Roman" w:cs="Times New Roman"/>
          <w:sz w:val="24"/>
          <w:szCs w:val="24"/>
        </w:rPr>
      </w:pPr>
      <w:r>
        <w:rPr>
          <w:b/>
          <w:bCs/>
          <w:color w:val="000000"/>
          <w:sz w:val="28"/>
          <w:szCs w:val="28"/>
        </w:rPr>
        <w:lastRenderedPageBreak/>
        <w:t>Čestné prohlášení zákonných zástupců</w:t>
      </w:r>
    </w:p>
    <w:p w14:paraId="09A2EB92" w14:textId="77777777" w:rsidR="005F6BCF" w:rsidRDefault="005F6BCF" w:rsidP="005F6BCF">
      <w:pPr>
        <w:spacing w:before="240" w:after="240" w:line="240" w:lineRule="auto"/>
        <w:jc w:val="center"/>
        <w:rPr>
          <w:rFonts w:ascii="Times New Roman" w:eastAsia="Times New Roman" w:hAnsi="Times New Roman" w:cs="Times New Roman"/>
          <w:sz w:val="24"/>
          <w:szCs w:val="24"/>
        </w:rPr>
      </w:pPr>
      <w:r>
        <w:rPr>
          <w:b/>
          <w:bCs/>
          <w:color w:val="000000"/>
          <w:sz w:val="28"/>
          <w:szCs w:val="28"/>
        </w:rPr>
        <w:t>Potvrzení o bezinfekčnosti</w:t>
      </w:r>
      <w:r>
        <w:rPr>
          <w:b/>
          <w:bCs/>
          <w:color w:val="000000"/>
          <w:sz w:val="28"/>
          <w:szCs w:val="28"/>
        </w:rPr>
        <w:br/>
        <w:t xml:space="preserve"> a souhlas s vykonáváním služeb zdravotníka akce</w:t>
      </w:r>
    </w:p>
    <w:p w14:paraId="4A340353" w14:textId="77777777" w:rsidR="005F6BCF" w:rsidRDefault="005F6BCF" w:rsidP="005F6BCF">
      <w:pPr>
        <w:spacing w:before="240" w:after="240" w:line="240" w:lineRule="auto"/>
        <w:jc w:val="both"/>
        <w:rPr>
          <w:rFonts w:ascii="Times New Roman" w:eastAsia="Times New Roman" w:hAnsi="Times New Roman" w:cs="Times New Roman"/>
          <w:sz w:val="24"/>
          <w:szCs w:val="24"/>
        </w:rPr>
      </w:pPr>
      <w:r>
        <w:rPr>
          <w:b/>
          <w:bCs/>
          <w:color w:val="000000"/>
          <w:sz w:val="26"/>
          <w:szCs w:val="26"/>
        </w:rPr>
        <w:t> Prohlašuji, že:</w:t>
      </w:r>
    </w:p>
    <w:p w14:paraId="48706556" w14:textId="77777777" w:rsidR="005F6BCF" w:rsidRDefault="005F6BCF" w:rsidP="005F6BCF">
      <w:pPr>
        <w:spacing w:after="120" w:line="240" w:lineRule="auto"/>
        <w:ind w:left="42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ošetřující lékař nenařídil změnu režimu dítěti:</w:t>
      </w:r>
    </w:p>
    <w:p w14:paraId="1AEC7A72" w14:textId="77777777" w:rsidR="005F6BCF" w:rsidRDefault="005F6BCF" w:rsidP="005F6BCF">
      <w:pPr>
        <w:spacing w:after="0" w:line="240" w:lineRule="auto"/>
        <w:ind w:left="-140"/>
        <w:jc w:val="center"/>
        <w:rPr>
          <w:rFonts w:ascii="Times New Roman" w:eastAsia="Times New Roman" w:hAnsi="Times New Roman" w:cs="Times New Roman"/>
          <w:sz w:val="24"/>
          <w:szCs w:val="24"/>
        </w:rPr>
      </w:pPr>
      <w:r>
        <w:rPr>
          <w:color w:val="000000"/>
          <w:sz w:val="26"/>
          <w:szCs w:val="26"/>
        </w:rPr>
        <w:t>………………………………………………………………………………</w:t>
      </w:r>
    </w:p>
    <w:p w14:paraId="7D2237F5" w14:textId="77777777" w:rsidR="005F6BCF" w:rsidRDefault="005F6BCF" w:rsidP="005F6BCF">
      <w:pPr>
        <w:spacing w:before="240" w:after="240" w:line="240" w:lineRule="auto"/>
        <w:ind w:left="60"/>
        <w:jc w:val="center"/>
        <w:rPr>
          <w:rFonts w:ascii="Times New Roman" w:eastAsia="Times New Roman" w:hAnsi="Times New Roman" w:cs="Times New Roman"/>
          <w:sz w:val="24"/>
          <w:szCs w:val="24"/>
        </w:rPr>
      </w:pPr>
      <w:r>
        <w:rPr>
          <w:color w:val="000000"/>
          <w:sz w:val="26"/>
          <w:szCs w:val="26"/>
        </w:rPr>
        <w:t>(jméno a příjmení, datum narození)</w:t>
      </w:r>
    </w:p>
    <w:p w14:paraId="24C9BC53" w14:textId="77777777" w:rsidR="005F6BCF" w:rsidRDefault="005F6BCF" w:rsidP="005F6BCF">
      <w:pPr>
        <w:spacing w:after="0" w:line="240" w:lineRule="auto"/>
        <w:ind w:left="42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dítě nejeví známky akutního onemocnění (horečka, průjem, nevolnost apod.)</w:t>
      </w:r>
    </w:p>
    <w:p w14:paraId="6A4A7B9D" w14:textId="77777777" w:rsidR="005F6BCF" w:rsidRDefault="005F6BCF" w:rsidP="005F6BCF">
      <w:pPr>
        <w:spacing w:after="0" w:line="240" w:lineRule="auto"/>
        <w:ind w:left="42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okresní hygienik ani ošetřující lékař nenařídil přihlášené karanténní opatření</w:t>
      </w:r>
    </w:p>
    <w:p w14:paraId="46753078" w14:textId="77777777" w:rsidR="005F6BCF" w:rsidRDefault="005F6BCF" w:rsidP="005F6BCF">
      <w:pPr>
        <w:spacing w:after="0" w:line="240" w:lineRule="auto"/>
        <w:ind w:left="42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není mi též známo, že v posledních dvou týdnech přišlo toto dítě do styku s osobami, které onemocněly přenosnou nemocí.</w:t>
      </w:r>
    </w:p>
    <w:p w14:paraId="18D13DCB" w14:textId="77777777" w:rsidR="005F6BCF" w:rsidRDefault="005F6BCF" w:rsidP="005F6BCF">
      <w:pPr>
        <w:spacing w:after="0" w:line="240" w:lineRule="auto"/>
        <w:ind w:left="420"/>
        <w:jc w:val="both"/>
        <w:rPr>
          <w:rFonts w:ascii="Times New Roman" w:eastAsia="Times New Roman" w:hAnsi="Times New Roman" w:cs="Times New Roman"/>
          <w:sz w:val="24"/>
          <w:szCs w:val="24"/>
        </w:rPr>
      </w:pPr>
      <w:r>
        <w:rPr>
          <w:color w:val="000000"/>
          <w:sz w:val="26"/>
          <w:szCs w:val="26"/>
        </w:rPr>
        <w:t> </w:t>
      </w:r>
    </w:p>
    <w:p w14:paraId="2E3C5230" w14:textId="77777777" w:rsidR="005F6BCF" w:rsidRDefault="005F6BCF" w:rsidP="005F6BCF">
      <w:pPr>
        <w:spacing w:before="240" w:after="0" w:line="240" w:lineRule="auto"/>
        <w:ind w:left="426" w:hanging="360"/>
        <w:jc w:val="both"/>
        <w:rPr>
          <w:rFonts w:ascii="Times New Roman" w:eastAsia="Times New Roman" w:hAnsi="Times New Roman" w:cs="Times New Roman"/>
          <w:sz w:val="24"/>
          <w:szCs w:val="24"/>
        </w:rPr>
      </w:pPr>
      <w:r>
        <w:rPr>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Prohlašuji, že se dítě může zúčastnit pobytu a společného ubytování dětí, a také i s tímto souhlasím.</w:t>
      </w:r>
    </w:p>
    <w:p w14:paraId="5B29D32D" w14:textId="77777777" w:rsidR="005F6BCF" w:rsidRDefault="005F6BCF" w:rsidP="005F6BCF">
      <w:pPr>
        <w:spacing w:before="240" w:after="0" w:line="240" w:lineRule="auto"/>
        <w:ind w:left="426" w:hanging="360"/>
        <w:jc w:val="both"/>
        <w:rPr>
          <w:rFonts w:ascii="Times New Roman" w:eastAsia="Times New Roman" w:hAnsi="Times New Roman" w:cs="Times New Roman"/>
          <w:sz w:val="24"/>
          <w:szCs w:val="24"/>
        </w:rPr>
      </w:pPr>
      <w:r>
        <w:rPr>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V případě úrazu nebo akutního onemocnění souhlasím s předáním do lékařské péče.</w:t>
      </w:r>
    </w:p>
    <w:p w14:paraId="6E975A15" w14:textId="77777777" w:rsidR="005F6BCF" w:rsidRDefault="005F6BCF" w:rsidP="005F6BCF">
      <w:pPr>
        <w:spacing w:before="240" w:after="0" w:line="240" w:lineRule="auto"/>
        <w:ind w:left="426" w:hanging="360"/>
        <w:jc w:val="both"/>
        <w:rPr>
          <w:rFonts w:ascii="Times New Roman" w:eastAsia="Times New Roman" w:hAnsi="Times New Roman" w:cs="Times New Roman"/>
          <w:sz w:val="24"/>
          <w:szCs w:val="24"/>
        </w:rPr>
      </w:pPr>
      <w:r>
        <w:rPr>
          <w:color w:val="000000"/>
          <w:sz w:val="26"/>
          <w:szCs w:val="26"/>
        </w:rPr>
        <w:t>·</w:t>
      </w:r>
      <w:r>
        <w:rPr>
          <w:rFonts w:ascii="Times New Roman" w:eastAsia="Times New Roman" w:hAnsi="Times New Roman" w:cs="Times New Roman"/>
          <w:color w:val="000000"/>
          <w:sz w:val="14"/>
          <w:szCs w:val="14"/>
        </w:rPr>
        <w:t xml:space="preserve">        </w:t>
      </w:r>
      <w:r>
        <w:rPr>
          <w:color w:val="000000"/>
          <w:sz w:val="26"/>
          <w:szCs w:val="26"/>
        </w:rPr>
        <w:t>V případě potřeby (onemocnění dítěte, při vážném porušení školního řádu atd.) zajistím na vlastní náklady odvoz dítěte.</w:t>
      </w:r>
    </w:p>
    <w:p w14:paraId="3F67D7AF" w14:textId="77777777" w:rsidR="005F6BCF" w:rsidRDefault="005F6BCF" w:rsidP="005F6BCF">
      <w:pPr>
        <w:spacing w:before="240" w:after="0" w:line="240" w:lineRule="auto"/>
        <w:jc w:val="both"/>
        <w:rPr>
          <w:rFonts w:ascii="Times New Roman" w:eastAsia="Times New Roman" w:hAnsi="Times New Roman" w:cs="Times New Roman"/>
          <w:sz w:val="24"/>
          <w:szCs w:val="24"/>
        </w:rPr>
      </w:pPr>
      <w:r>
        <w:rPr>
          <w:color w:val="000000"/>
          <w:sz w:val="16"/>
          <w:szCs w:val="16"/>
        </w:rPr>
        <w:t> </w:t>
      </w:r>
    </w:p>
    <w:p w14:paraId="0DCA1863" w14:textId="77777777" w:rsidR="005F6BCF" w:rsidRDefault="005F6BCF" w:rsidP="005F6BCF">
      <w:pPr>
        <w:spacing w:before="240" w:after="240" w:line="240" w:lineRule="auto"/>
        <w:jc w:val="both"/>
        <w:rPr>
          <w:rFonts w:ascii="Times New Roman" w:eastAsia="Times New Roman" w:hAnsi="Times New Roman" w:cs="Times New Roman"/>
          <w:sz w:val="24"/>
          <w:szCs w:val="24"/>
        </w:rPr>
      </w:pPr>
      <w:r>
        <w:rPr>
          <w:color w:val="000000"/>
          <w:sz w:val="26"/>
          <w:szCs w:val="26"/>
          <w:u w:val="single"/>
        </w:rPr>
        <w:t>Léky, které žák pravidelně užívá, a jejich dávkování</w:t>
      </w:r>
      <w:r>
        <w:rPr>
          <w:color w:val="000000"/>
          <w:sz w:val="26"/>
          <w:szCs w:val="26"/>
        </w:rPr>
        <w:t>:</w:t>
      </w:r>
    </w:p>
    <w:p w14:paraId="1D165034" w14:textId="77777777" w:rsidR="005F6BCF" w:rsidRDefault="005F6BCF" w:rsidP="005F6BCF">
      <w:pPr>
        <w:spacing w:before="240" w:after="240" w:line="240" w:lineRule="auto"/>
        <w:jc w:val="both"/>
        <w:rPr>
          <w:rFonts w:ascii="Times New Roman" w:eastAsia="Times New Roman" w:hAnsi="Times New Roman" w:cs="Times New Roman"/>
          <w:sz w:val="24"/>
          <w:szCs w:val="24"/>
        </w:rPr>
      </w:pPr>
      <w:r>
        <w:rPr>
          <w:color w:val="000000"/>
          <w:sz w:val="14"/>
          <w:szCs w:val="14"/>
        </w:rPr>
        <w:t> </w:t>
      </w:r>
    </w:p>
    <w:p w14:paraId="7C0FA43E" w14:textId="77777777" w:rsidR="005F6BCF" w:rsidRDefault="005F6BCF" w:rsidP="005F6BCF">
      <w:pPr>
        <w:spacing w:before="240" w:after="0" w:line="240" w:lineRule="auto"/>
        <w:jc w:val="both"/>
        <w:rPr>
          <w:rFonts w:ascii="Times New Roman" w:eastAsia="Times New Roman" w:hAnsi="Times New Roman" w:cs="Times New Roman"/>
          <w:sz w:val="24"/>
          <w:szCs w:val="24"/>
        </w:rPr>
      </w:pPr>
      <w:r>
        <w:rPr>
          <w:color w:val="000000"/>
          <w:sz w:val="26"/>
          <w:szCs w:val="26"/>
        </w:rPr>
        <w:t> </w:t>
      </w:r>
    </w:p>
    <w:p w14:paraId="7F1CD80E" w14:textId="77777777" w:rsidR="005F6BCF" w:rsidRDefault="005F6BCF" w:rsidP="005F6BCF">
      <w:pPr>
        <w:spacing w:before="240" w:after="0" w:line="240" w:lineRule="auto"/>
        <w:jc w:val="both"/>
        <w:rPr>
          <w:rFonts w:ascii="Times New Roman" w:eastAsia="Times New Roman" w:hAnsi="Times New Roman" w:cs="Times New Roman"/>
          <w:sz w:val="24"/>
          <w:szCs w:val="24"/>
        </w:rPr>
      </w:pPr>
      <w:r>
        <w:rPr>
          <w:color w:val="000000"/>
          <w:sz w:val="26"/>
          <w:szCs w:val="26"/>
          <w:u w:val="single"/>
        </w:rPr>
        <w:t>Souhlasím, aby zdravotník akce po důkladném posouzení a vyhodnocení stavu tomuto dítěti*</w:t>
      </w:r>
      <w:r>
        <w:rPr>
          <w:color w:val="000000"/>
          <w:sz w:val="26"/>
          <w:szCs w:val="26"/>
        </w:rPr>
        <w:t>:</w:t>
      </w:r>
      <w:r>
        <w:rPr>
          <w:color w:val="000000"/>
          <w:sz w:val="26"/>
          <w:szCs w:val="26"/>
        </w:rPr>
        <w:br/>
        <w:t xml:space="preserve"> </w:t>
      </w:r>
      <w:r>
        <w:rPr>
          <w:color w:val="000000"/>
          <w:sz w:val="40"/>
          <w:szCs w:val="40"/>
        </w:rPr>
        <w:t>□</w:t>
      </w:r>
      <w:r>
        <w:rPr>
          <w:color w:val="000000"/>
          <w:sz w:val="26"/>
          <w:szCs w:val="26"/>
        </w:rPr>
        <w:t xml:space="preserve"> podával léky v případě akutní potřeby – např. Paralen, </w:t>
      </w:r>
      <w:proofErr w:type="spellStart"/>
      <w:r>
        <w:rPr>
          <w:color w:val="000000"/>
          <w:sz w:val="26"/>
          <w:szCs w:val="26"/>
        </w:rPr>
        <w:t>Ibalgin</w:t>
      </w:r>
      <w:proofErr w:type="spellEnd"/>
      <w:r>
        <w:rPr>
          <w:color w:val="000000"/>
          <w:sz w:val="26"/>
          <w:szCs w:val="26"/>
        </w:rPr>
        <w:t xml:space="preserve"> 200, </w:t>
      </w:r>
      <w:proofErr w:type="spellStart"/>
      <w:r>
        <w:rPr>
          <w:color w:val="000000"/>
          <w:sz w:val="26"/>
          <w:szCs w:val="26"/>
        </w:rPr>
        <w:t>Kinedryl</w:t>
      </w:r>
      <w:proofErr w:type="spellEnd"/>
      <w:r>
        <w:rPr>
          <w:color w:val="000000"/>
          <w:sz w:val="26"/>
          <w:szCs w:val="26"/>
        </w:rPr>
        <w:t xml:space="preserve">, </w:t>
      </w:r>
      <w:proofErr w:type="spellStart"/>
      <w:r>
        <w:rPr>
          <w:color w:val="000000"/>
          <w:sz w:val="26"/>
          <w:szCs w:val="26"/>
        </w:rPr>
        <w:t>Analergin</w:t>
      </w:r>
      <w:proofErr w:type="spellEnd"/>
      <w:r>
        <w:rPr>
          <w:color w:val="000000"/>
          <w:sz w:val="26"/>
          <w:szCs w:val="26"/>
        </w:rPr>
        <w:t xml:space="preserve">, </w:t>
      </w:r>
      <w:proofErr w:type="spellStart"/>
      <w:r>
        <w:rPr>
          <w:color w:val="000000"/>
          <w:sz w:val="26"/>
          <w:szCs w:val="26"/>
        </w:rPr>
        <w:t>Carbo</w:t>
      </w:r>
      <w:proofErr w:type="spellEnd"/>
      <w:r>
        <w:rPr>
          <w:color w:val="000000"/>
          <w:sz w:val="26"/>
          <w:szCs w:val="26"/>
        </w:rPr>
        <w:t xml:space="preserve"> </w:t>
      </w:r>
      <w:proofErr w:type="spellStart"/>
      <w:r>
        <w:rPr>
          <w:color w:val="000000"/>
          <w:sz w:val="26"/>
          <w:szCs w:val="26"/>
        </w:rPr>
        <w:t>medicinalis</w:t>
      </w:r>
      <w:proofErr w:type="spellEnd"/>
      <w:r>
        <w:rPr>
          <w:color w:val="000000"/>
          <w:sz w:val="26"/>
          <w:szCs w:val="26"/>
        </w:rPr>
        <w:t xml:space="preserve">, </w:t>
      </w:r>
      <w:proofErr w:type="spellStart"/>
      <w:r>
        <w:rPr>
          <w:color w:val="000000"/>
          <w:sz w:val="26"/>
          <w:szCs w:val="26"/>
        </w:rPr>
        <w:t>Endiaron</w:t>
      </w:r>
      <w:proofErr w:type="spellEnd"/>
      <w:r>
        <w:rPr>
          <w:color w:val="000000"/>
          <w:sz w:val="26"/>
          <w:szCs w:val="26"/>
        </w:rPr>
        <w:t xml:space="preserve">, </w:t>
      </w:r>
      <w:proofErr w:type="spellStart"/>
      <w:r>
        <w:rPr>
          <w:color w:val="000000"/>
          <w:sz w:val="26"/>
          <w:szCs w:val="26"/>
        </w:rPr>
        <w:t>Stoptussin</w:t>
      </w:r>
      <w:proofErr w:type="spellEnd"/>
      <w:r>
        <w:rPr>
          <w:color w:val="000000"/>
          <w:sz w:val="26"/>
          <w:szCs w:val="26"/>
        </w:rPr>
        <w:t>,…</w:t>
      </w:r>
    </w:p>
    <w:p w14:paraId="109982E8" w14:textId="77777777" w:rsidR="005F6BCF" w:rsidRDefault="005F6BCF" w:rsidP="005F6BCF">
      <w:pPr>
        <w:spacing w:before="240" w:after="0" w:line="240" w:lineRule="auto"/>
        <w:jc w:val="both"/>
        <w:rPr>
          <w:rFonts w:ascii="Times New Roman" w:eastAsia="Times New Roman" w:hAnsi="Times New Roman" w:cs="Times New Roman"/>
          <w:sz w:val="24"/>
          <w:szCs w:val="24"/>
        </w:rPr>
      </w:pPr>
      <w:r>
        <w:rPr>
          <w:color w:val="000000"/>
          <w:sz w:val="24"/>
          <w:szCs w:val="24"/>
        </w:rPr>
        <w:t xml:space="preserve"> (*Označte křížkem souhlas. V opačném případě vás v daných situacích bude zdravotník akce ihned kontaktovat a domlouvat se s vámi na dalším postupu.)</w:t>
      </w:r>
    </w:p>
    <w:p w14:paraId="6C3FAE75" w14:textId="77777777" w:rsidR="005F6BCF" w:rsidRDefault="005F6BCF" w:rsidP="005F6BCF">
      <w:pPr>
        <w:spacing w:before="240" w:after="0" w:line="240" w:lineRule="auto"/>
        <w:jc w:val="both"/>
        <w:rPr>
          <w:rFonts w:ascii="Times New Roman" w:eastAsia="Times New Roman" w:hAnsi="Times New Roman" w:cs="Times New Roman"/>
          <w:sz w:val="24"/>
          <w:szCs w:val="24"/>
        </w:rPr>
      </w:pPr>
      <w:r>
        <w:rPr>
          <w:color w:val="000000"/>
          <w:sz w:val="28"/>
          <w:szCs w:val="28"/>
        </w:rPr>
        <w:t> </w:t>
      </w:r>
    </w:p>
    <w:p w14:paraId="6214B6D6" w14:textId="77777777" w:rsidR="005F6BCF" w:rsidRDefault="005F6BCF" w:rsidP="005F6BCF">
      <w:pPr>
        <w:spacing w:before="240" w:after="240" w:line="240" w:lineRule="auto"/>
        <w:jc w:val="both"/>
        <w:rPr>
          <w:rFonts w:ascii="Times New Roman" w:eastAsia="Times New Roman" w:hAnsi="Times New Roman" w:cs="Times New Roman"/>
          <w:sz w:val="24"/>
          <w:szCs w:val="24"/>
        </w:rPr>
      </w:pPr>
      <w:r>
        <w:rPr>
          <w:color w:val="000000"/>
          <w:sz w:val="26"/>
          <w:szCs w:val="26"/>
        </w:rPr>
        <w:t>Kontaktní telefony na zákonné zástupce: ……………………...................................................</w:t>
      </w:r>
    </w:p>
    <w:p w14:paraId="4FB72527" w14:textId="77777777" w:rsidR="005F6BCF" w:rsidRDefault="005F6BCF" w:rsidP="005F6BCF">
      <w:pPr>
        <w:spacing w:before="240" w:after="0" w:line="240" w:lineRule="auto"/>
        <w:jc w:val="both"/>
        <w:rPr>
          <w:rFonts w:ascii="Times New Roman" w:eastAsia="Times New Roman" w:hAnsi="Times New Roman" w:cs="Times New Roman"/>
          <w:sz w:val="24"/>
          <w:szCs w:val="24"/>
        </w:rPr>
      </w:pPr>
      <w:r>
        <w:rPr>
          <w:color w:val="000000"/>
          <w:sz w:val="26"/>
          <w:szCs w:val="26"/>
        </w:rPr>
        <w:t> </w:t>
      </w:r>
    </w:p>
    <w:p w14:paraId="40193B36" w14:textId="77777777" w:rsidR="005F6BCF" w:rsidRDefault="005F6BCF" w:rsidP="005F6BCF">
      <w:pPr>
        <w:spacing w:before="240" w:after="240" w:line="240" w:lineRule="auto"/>
        <w:jc w:val="both"/>
        <w:rPr>
          <w:rFonts w:ascii="Times New Roman" w:eastAsia="Times New Roman" w:hAnsi="Times New Roman" w:cs="Times New Roman"/>
          <w:sz w:val="24"/>
          <w:szCs w:val="24"/>
        </w:rPr>
      </w:pPr>
      <w:r>
        <w:rPr>
          <w:color w:val="000000"/>
          <w:sz w:val="26"/>
          <w:szCs w:val="26"/>
        </w:rPr>
        <w:t xml:space="preserve">V …………………… dne………….……             </w:t>
      </w:r>
      <w:r>
        <w:rPr>
          <w:color w:val="000000"/>
          <w:sz w:val="26"/>
          <w:szCs w:val="26"/>
        </w:rPr>
        <w:tab/>
        <w:t>        podpis zákonného zástupce ………………………………….</w:t>
      </w:r>
    </w:p>
    <w:p w14:paraId="23014BA1" w14:textId="77777777" w:rsidR="005F6BCF" w:rsidRDefault="005F6BCF" w:rsidP="005F6BCF">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p>
    <w:p w14:paraId="05CDFCE0" w14:textId="77777777" w:rsidR="009409C7" w:rsidRPr="00CA5457" w:rsidRDefault="009409C7" w:rsidP="00CA5457">
      <w:pPr>
        <w:pStyle w:val="Normlnweb"/>
        <w:spacing w:before="240" w:beforeAutospacing="0" w:after="240" w:afterAutospacing="0"/>
        <w:rPr>
          <w:rStyle w:val="Zdraznnjemn"/>
          <w:i w:val="0"/>
          <w:iCs w:val="0"/>
          <w:color w:val="auto"/>
        </w:rPr>
      </w:pPr>
    </w:p>
    <w:sectPr w:rsidR="009409C7" w:rsidRPr="00CA5457" w:rsidSect="00056DB3">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6D2"/>
    <w:multiLevelType w:val="multilevel"/>
    <w:tmpl w:val="94F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014E"/>
    <w:multiLevelType w:val="hybridMultilevel"/>
    <w:tmpl w:val="5C92A0D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15:restartNumberingAfterBreak="0">
    <w:nsid w:val="09A36B1C"/>
    <w:multiLevelType w:val="hybridMultilevel"/>
    <w:tmpl w:val="FCC82796"/>
    <w:lvl w:ilvl="0" w:tplc="AF1C67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92FF4"/>
    <w:multiLevelType w:val="hybridMultilevel"/>
    <w:tmpl w:val="82B26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6400E"/>
    <w:multiLevelType w:val="multilevel"/>
    <w:tmpl w:val="46F8F4B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03F7351"/>
    <w:multiLevelType w:val="hybridMultilevel"/>
    <w:tmpl w:val="B34E267C"/>
    <w:lvl w:ilvl="0" w:tplc="D8A833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5A4B4004"/>
    <w:multiLevelType w:val="multilevel"/>
    <w:tmpl w:val="592A3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011E65"/>
    <w:multiLevelType w:val="hybridMultilevel"/>
    <w:tmpl w:val="8BEC5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6A51AE4"/>
    <w:multiLevelType w:val="hybridMultilevel"/>
    <w:tmpl w:val="223A734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F948A0"/>
    <w:multiLevelType w:val="multilevel"/>
    <w:tmpl w:val="EBC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D157F"/>
    <w:multiLevelType w:val="multilevel"/>
    <w:tmpl w:val="D6EE05B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EDF015A"/>
    <w:multiLevelType w:val="multilevel"/>
    <w:tmpl w:val="F042AE6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1"/>
  </w:num>
  <w:num w:numId="2">
    <w:abstractNumId w:val="2"/>
  </w:num>
  <w:num w:numId="3">
    <w:abstractNumId w:val="6"/>
  </w:num>
  <w:num w:numId="4">
    <w:abstractNumId w:val="3"/>
  </w:num>
  <w:num w:numId="5">
    <w:abstractNumId w:val="7"/>
  </w:num>
  <w:num w:numId="6">
    <w:abstractNumId w:val="0"/>
  </w:num>
  <w:num w:numId="7">
    <w:abstractNumId w:val="9"/>
  </w:num>
  <w:num w:numId="8">
    <w:abstractNumId w:val="11"/>
  </w:num>
  <w:num w:numId="9">
    <w:abstractNumId w:val="5"/>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15"/>
    <w:rsid w:val="00007F83"/>
    <w:rsid w:val="00022042"/>
    <w:rsid w:val="00056DB3"/>
    <w:rsid w:val="0006665C"/>
    <w:rsid w:val="000670C5"/>
    <w:rsid w:val="0009314B"/>
    <w:rsid w:val="000B555B"/>
    <w:rsid w:val="001032B8"/>
    <w:rsid w:val="001134D6"/>
    <w:rsid w:val="001334AA"/>
    <w:rsid w:val="0015536C"/>
    <w:rsid w:val="00163CE2"/>
    <w:rsid w:val="0017259E"/>
    <w:rsid w:val="00196575"/>
    <w:rsid w:val="001A09E8"/>
    <w:rsid w:val="001B4FB8"/>
    <w:rsid w:val="001C69DD"/>
    <w:rsid w:val="001E60B1"/>
    <w:rsid w:val="001F50B8"/>
    <w:rsid w:val="0025048C"/>
    <w:rsid w:val="00256A53"/>
    <w:rsid w:val="00267E48"/>
    <w:rsid w:val="002758B8"/>
    <w:rsid w:val="00291D38"/>
    <w:rsid w:val="002A794A"/>
    <w:rsid w:val="00337937"/>
    <w:rsid w:val="0037615C"/>
    <w:rsid w:val="00384873"/>
    <w:rsid w:val="003A38C6"/>
    <w:rsid w:val="003A5AB8"/>
    <w:rsid w:val="003B3091"/>
    <w:rsid w:val="003D26DE"/>
    <w:rsid w:val="004B161B"/>
    <w:rsid w:val="004B5A47"/>
    <w:rsid w:val="004D67C4"/>
    <w:rsid w:val="00516F10"/>
    <w:rsid w:val="0058073C"/>
    <w:rsid w:val="00587FF2"/>
    <w:rsid w:val="00592ABB"/>
    <w:rsid w:val="00597AD3"/>
    <w:rsid w:val="005B3362"/>
    <w:rsid w:val="005F6BCF"/>
    <w:rsid w:val="00617FA9"/>
    <w:rsid w:val="00620709"/>
    <w:rsid w:val="00635D3D"/>
    <w:rsid w:val="0065504D"/>
    <w:rsid w:val="0066458C"/>
    <w:rsid w:val="006A4916"/>
    <w:rsid w:val="006A4DE7"/>
    <w:rsid w:val="006B5CD2"/>
    <w:rsid w:val="006E2C2E"/>
    <w:rsid w:val="006F5DF1"/>
    <w:rsid w:val="007971A8"/>
    <w:rsid w:val="007A0FFC"/>
    <w:rsid w:val="007B258A"/>
    <w:rsid w:val="007B68F5"/>
    <w:rsid w:val="007F1E49"/>
    <w:rsid w:val="00805657"/>
    <w:rsid w:val="008635E8"/>
    <w:rsid w:val="008818D6"/>
    <w:rsid w:val="00891278"/>
    <w:rsid w:val="008B7888"/>
    <w:rsid w:val="008C39A4"/>
    <w:rsid w:val="009409C7"/>
    <w:rsid w:val="0096419D"/>
    <w:rsid w:val="00971263"/>
    <w:rsid w:val="00987AD4"/>
    <w:rsid w:val="00997CB9"/>
    <w:rsid w:val="009B4FFF"/>
    <w:rsid w:val="009B61AC"/>
    <w:rsid w:val="009F3526"/>
    <w:rsid w:val="00A53824"/>
    <w:rsid w:val="00A608F8"/>
    <w:rsid w:val="00A73203"/>
    <w:rsid w:val="00A82F8C"/>
    <w:rsid w:val="00A907A6"/>
    <w:rsid w:val="00A93659"/>
    <w:rsid w:val="00AA2F2B"/>
    <w:rsid w:val="00B06D29"/>
    <w:rsid w:val="00B66ECA"/>
    <w:rsid w:val="00BB3B01"/>
    <w:rsid w:val="00BF6D2A"/>
    <w:rsid w:val="00C045D0"/>
    <w:rsid w:val="00C056C6"/>
    <w:rsid w:val="00C13FDE"/>
    <w:rsid w:val="00C24359"/>
    <w:rsid w:val="00C63425"/>
    <w:rsid w:val="00C74533"/>
    <w:rsid w:val="00CA5457"/>
    <w:rsid w:val="00CC71FB"/>
    <w:rsid w:val="00D1729D"/>
    <w:rsid w:val="00D252EB"/>
    <w:rsid w:val="00DB7F15"/>
    <w:rsid w:val="00DD1B55"/>
    <w:rsid w:val="00DF0BFE"/>
    <w:rsid w:val="00E011B8"/>
    <w:rsid w:val="00E12E6B"/>
    <w:rsid w:val="00E26D57"/>
    <w:rsid w:val="00E35C7B"/>
    <w:rsid w:val="00E3627C"/>
    <w:rsid w:val="00E42666"/>
    <w:rsid w:val="00E73DB6"/>
    <w:rsid w:val="00EA23A2"/>
    <w:rsid w:val="00ED719B"/>
    <w:rsid w:val="00EE0856"/>
    <w:rsid w:val="00F10F1B"/>
    <w:rsid w:val="00F57641"/>
    <w:rsid w:val="00F646C7"/>
    <w:rsid w:val="00F94F45"/>
    <w:rsid w:val="00F95B0B"/>
    <w:rsid w:val="00FA2A7E"/>
    <w:rsid w:val="00FA5485"/>
    <w:rsid w:val="00FC1462"/>
    <w:rsid w:val="00FD1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A75D"/>
  <w15:docId w15:val="{74F5096D-0599-4399-92D7-706D89EF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DB7F15"/>
    <w:pPr>
      <w:keepNext/>
      <w:spacing w:after="0" w:line="240" w:lineRule="auto"/>
      <w:jc w:val="center"/>
      <w:outlineLvl w:val="1"/>
    </w:pPr>
    <w:rPr>
      <w:rFonts w:ascii="Times New Roman" w:eastAsia="Times New Roman" w:hAnsi="Times New Roman" w:cs="Times New Roman"/>
      <w:b/>
      <w:bCs/>
      <w:sz w:val="3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B7F15"/>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DB7F15"/>
    <w:pPr>
      <w:spacing w:after="0" w:line="480" w:lineRule="auto"/>
    </w:pPr>
    <w:rPr>
      <w:rFonts w:ascii="Comic Sans MS" w:eastAsia="Times New Roman" w:hAnsi="Comic Sans MS" w:cs="Times New Roman"/>
      <w:sz w:val="26"/>
      <w:szCs w:val="26"/>
      <w:lang w:eastAsia="cs-CZ"/>
    </w:rPr>
  </w:style>
  <w:style w:type="character" w:customStyle="1" w:styleId="ZkladntextChar">
    <w:name w:val="Základní text Char"/>
    <w:basedOn w:val="Standardnpsmoodstavce"/>
    <w:link w:val="Zkladntext"/>
    <w:rsid w:val="00DB7F15"/>
    <w:rPr>
      <w:rFonts w:ascii="Comic Sans MS" w:eastAsia="Times New Roman" w:hAnsi="Comic Sans MS" w:cs="Times New Roman"/>
      <w:sz w:val="26"/>
      <w:szCs w:val="26"/>
      <w:lang w:eastAsia="cs-CZ"/>
    </w:rPr>
  </w:style>
  <w:style w:type="paragraph" w:styleId="Zkladntext2">
    <w:name w:val="Body Text 2"/>
    <w:basedOn w:val="Normln"/>
    <w:link w:val="Zkladntext2Char"/>
    <w:uiPriority w:val="99"/>
    <w:semiHidden/>
    <w:unhideWhenUsed/>
    <w:rsid w:val="00DB7F15"/>
    <w:pPr>
      <w:spacing w:after="120" w:line="480" w:lineRule="auto"/>
    </w:pPr>
  </w:style>
  <w:style w:type="character" w:customStyle="1" w:styleId="Zkladntext2Char">
    <w:name w:val="Základní text 2 Char"/>
    <w:basedOn w:val="Standardnpsmoodstavce"/>
    <w:link w:val="Zkladntext2"/>
    <w:uiPriority w:val="99"/>
    <w:semiHidden/>
    <w:rsid w:val="00DB7F15"/>
  </w:style>
  <w:style w:type="paragraph" w:styleId="Textbubliny">
    <w:name w:val="Balloon Text"/>
    <w:basedOn w:val="Normln"/>
    <w:link w:val="TextbublinyChar"/>
    <w:uiPriority w:val="99"/>
    <w:semiHidden/>
    <w:unhideWhenUsed/>
    <w:rsid w:val="007A0F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0FFC"/>
    <w:rPr>
      <w:rFonts w:ascii="Tahoma" w:hAnsi="Tahoma" w:cs="Tahoma"/>
      <w:sz w:val="16"/>
      <w:szCs w:val="16"/>
    </w:rPr>
  </w:style>
  <w:style w:type="paragraph" w:styleId="Odstavecseseznamem">
    <w:name w:val="List Paragraph"/>
    <w:basedOn w:val="Normln"/>
    <w:uiPriority w:val="34"/>
    <w:qFormat/>
    <w:rsid w:val="00A608F8"/>
    <w:pPr>
      <w:ind w:left="720"/>
      <w:contextualSpacing/>
    </w:pPr>
  </w:style>
  <w:style w:type="character" w:styleId="Zdraznnjemn">
    <w:name w:val="Subtle Emphasis"/>
    <w:basedOn w:val="Standardnpsmoodstavce"/>
    <w:uiPriority w:val="19"/>
    <w:qFormat/>
    <w:rsid w:val="008635E8"/>
    <w:rPr>
      <w:i/>
      <w:iCs/>
      <w:color w:val="404040" w:themeColor="text1" w:themeTint="BF"/>
    </w:rPr>
  </w:style>
  <w:style w:type="character" w:styleId="Hypertextovodkaz">
    <w:name w:val="Hyperlink"/>
    <w:basedOn w:val="Standardnpsmoodstavce"/>
    <w:uiPriority w:val="99"/>
    <w:unhideWhenUsed/>
    <w:rsid w:val="00EA23A2"/>
    <w:rPr>
      <w:color w:val="0563C1" w:themeColor="hyperlink"/>
      <w:u w:val="single"/>
    </w:rPr>
  </w:style>
  <w:style w:type="paragraph" w:styleId="Nzev">
    <w:name w:val="Title"/>
    <w:basedOn w:val="Normln"/>
    <w:next w:val="Normln"/>
    <w:link w:val="NzevChar"/>
    <w:uiPriority w:val="10"/>
    <w:qFormat/>
    <w:rsid w:val="00A9365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A93659"/>
    <w:rPr>
      <w:rFonts w:asciiTheme="majorHAnsi" w:eastAsiaTheme="majorEastAsia" w:hAnsiTheme="majorHAnsi" w:cstheme="majorBidi"/>
      <w:color w:val="323E4F" w:themeColor="text2" w:themeShade="BF"/>
      <w:spacing w:val="5"/>
      <w:kern w:val="28"/>
      <w:sz w:val="52"/>
      <w:szCs w:val="52"/>
    </w:rPr>
  </w:style>
  <w:style w:type="paragraph" w:styleId="Normlnweb">
    <w:name w:val="Normal (Web)"/>
    <w:basedOn w:val="Normln"/>
    <w:uiPriority w:val="99"/>
    <w:unhideWhenUsed/>
    <w:rsid w:val="00CA54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CA5457"/>
  </w:style>
  <w:style w:type="character" w:styleId="Sledovanodkaz">
    <w:name w:val="FollowedHyperlink"/>
    <w:basedOn w:val="Standardnpsmoodstavce"/>
    <w:uiPriority w:val="99"/>
    <w:semiHidden/>
    <w:unhideWhenUsed/>
    <w:rsid w:val="001E60B1"/>
    <w:rPr>
      <w:color w:val="954F72" w:themeColor="followedHyperlink"/>
      <w:u w:val="single"/>
    </w:rPr>
  </w:style>
  <w:style w:type="character" w:customStyle="1" w:styleId="Nevyeenzmnka1">
    <w:name w:val="Nevyřešená zmínka1"/>
    <w:basedOn w:val="Standardnpsmoodstavce"/>
    <w:uiPriority w:val="99"/>
    <w:semiHidden/>
    <w:unhideWhenUsed/>
    <w:rsid w:val="00066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344">
      <w:bodyDiv w:val="1"/>
      <w:marLeft w:val="0"/>
      <w:marRight w:val="0"/>
      <w:marTop w:val="0"/>
      <w:marBottom w:val="0"/>
      <w:divBdr>
        <w:top w:val="none" w:sz="0" w:space="0" w:color="auto"/>
        <w:left w:val="none" w:sz="0" w:space="0" w:color="auto"/>
        <w:bottom w:val="none" w:sz="0" w:space="0" w:color="auto"/>
        <w:right w:val="none" w:sz="0" w:space="0" w:color="auto"/>
      </w:divBdr>
    </w:div>
    <w:div w:id="513034862">
      <w:bodyDiv w:val="1"/>
      <w:marLeft w:val="0"/>
      <w:marRight w:val="0"/>
      <w:marTop w:val="0"/>
      <w:marBottom w:val="0"/>
      <w:divBdr>
        <w:top w:val="none" w:sz="0" w:space="0" w:color="auto"/>
        <w:left w:val="none" w:sz="0" w:space="0" w:color="auto"/>
        <w:bottom w:val="none" w:sz="0" w:space="0" w:color="auto"/>
        <w:right w:val="none" w:sz="0" w:space="0" w:color="auto"/>
      </w:divBdr>
      <w:divsChild>
        <w:div w:id="190271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z/s/halahokul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1166</Words>
  <Characters>6882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Javorova Marie</dc:creator>
  <cp:lastModifiedBy>Roháčková Alžběta</cp:lastModifiedBy>
  <cp:revision>11</cp:revision>
  <cp:lastPrinted>2026-01-08T09:54:00Z</cp:lastPrinted>
  <dcterms:created xsi:type="dcterms:W3CDTF">2025-12-10T10:11:00Z</dcterms:created>
  <dcterms:modified xsi:type="dcterms:W3CDTF">2026-01-21T11:15:00Z</dcterms:modified>
</cp:coreProperties>
</file>