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8C" w:rsidRDefault="0025048C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B214DC" wp14:editId="2CD708F3">
            <wp:simplePos x="0" y="0"/>
            <wp:positionH relativeFrom="margin">
              <wp:posOffset>-381000</wp:posOffset>
            </wp:positionH>
            <wp:positionV relativeFrom="margin">
              <wp:posOffset>-361950</wp:posOffset>
            </wp:positionV>
            <wp:extent cx="1980565" cy="1225550"/>
            <wp:effectExtent l="0" t="0" r="635" b="0"/>
            <wp:wrapTight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CA3" w:rsidRDefault="006A6CA3" w:rsidP="006A6CA3">
      <w:pPr>
        <w:jc w:val="center"/>
        <w:rPr>
          <w:rFonts w:ascii="Georgia" w:hAnsi="Georgia"/>
          <w:sz w:val="28"/>
          <w:szCs w:val="28"/>
        </w:rPr>
      </w:pPr>
    </w:p>
    <w:p w:rsidR="00DB7F15" w:rsidRPr="00DB7F15" w:rsidRDefault="00DB7F15" w:rsidP="006A6CA3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6A6CA3" w:rsidRDefault="00DB7F15" w:rsidP="006A6CA3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proofErr w:type="spellStart"/>
      <w:r w:rsidR="006A6CA3">
        <w:rPr>
          <w:rFonts w:ascii="Georgia" w:hAnsi="Georgia"/>
          <w:sz w:val="44"/>
          <w:szCs w:val="44"/>
        </w:rPr>
        <w:t>Ranger’s</w:t>
      </w:r>
      <w:proofErr w:type="spellEnd"/>
      <w:r w:rsidR="006A6CA3">
        <w:rPr>
          <w:rFonts w:ascii="Georgia" w:hAnsi="Georgia"/>
          <w:sz w:val="44"/>
          <w:szCs w:val="44"/>
        </w:rPr>
        <w:t xml:space="preserve"> výcvik</w:t>
      </w:r>
    </w:p>
    <w:p w:rsidR="00DB7F15" w:rsidRDefault="006A6CA3" w:rsidP="006A6CA3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26. - 30. srpna 2022</w:t>
      </w:r>
    </w:p>
    <w:tbl>
      <w:tblPr>
        <w:tblpPr w:leftFromText="141" w:rightFromText="141" w:vertAnchor="page" w:horzAnchor="margin" w:tblpY="340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6A6CA3" w:rsidRPr="00DB7F15" w:rsidTr="006A6CA3">
        <w:trPr>
          <w:cantSplit/>
        </w:trPr>
        <w:tc>
          <w:tcPr>
            <w:tcW w:w="9790" w:type="dxa"/>
            <w:gridSpan w:val="3"/>
          </w:tcPr>
          <w:p w:rsidR="006A6CA3" w:rsidRPr="00DB7F15" w:rsidRDefault="006A6CA3" w:rsidP="006A6CA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6A6CA3" w:rsidRPr="00DB7F15" w:rsidTr="006A6CA3">
        <w:trPr>
          <w:cantSplit/>
        </w:trPr>
        <w:tc>
          <w:tcPr>
            <w:tcW w:w="9790" w:type="dxa"/>
            <w:gridSpan w:val="3"/>
          </w:tcPr>
          <w:p w:rsidR="006A6CA3" w:rsidRPr="00DB7F15" w:rsidRDefault="006A6CA3" w:rsidP="006A6CA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6A6CA3" w:rsidRPr="00DB7F15" w:rsidTr="006A6CA3">
        <w:trPr>
          <w:cantSplit/>
        </w:trPr>
        <w:tc>
          <w:tcPr>
            <w:tcW w:w="5949" w:type="dxa"/>
            <w:gridSpan w:val="2"/>
          </w:tcPr>
          <w:p w:rsidR="006A6CA3" w:rsidRPr="00DB7F15" w:rsidRDefault="006A6CA3" w:rsidP="006A6CA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6A6CA3" w:rsidRPr="00DB7F15" w:rsidRDefault="006A6CA3" w:rsidP="006A6CA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6A6CA3" w:rsidRPr="00DB7F15" w:rsidTr="006A6CA3">
        <w:trPr>
          <w:cantSplit/>
        </w:trPr>
        <w:tc>
          <w:tcPr>
            <w:tcW w:w="9790" w:type="dxa"/>
            <w:gridSpan w:val="3"/>
          </w:tcPr>
          <w:p w:rsidR="006A6CA3" w:rsidRPr="00DB7F15" w:rsidRDefault="006A6CA3" w:rsidP="006A6CA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6A6CA3" w:rsidRPr="00DB7F15" w:rsidTr="006A6CA3">
        <w:trPr>
          <w:cantSplit/>
        </w:trPr>
        <w:tc>
          <w:tcPr>
            <w:tcW w:w="5315" w:type="dxa"/>
          </w:tcPr>
          <w:p w:rsidR="006A6CA3" w:rsidRDefault="006A6CA3" w:rsidP="006A6CA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6A6CA3" w:rsidRDefault="006A6CA3" w:rsidP="006A6CA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  <w:tr w:rsidR="006A6CA3" w:rsidRPr="00DB7F15" w:rsidTr="006A6CA3">
        <w:trPr>
          <w:cantSplit/>
        </w:trPr>
        <w:tc>
          <w:tcPr>
            <w:tcW w:w="9790" w:type="dxa"/>
            <w:gridSpan w:val="3"/>
          </w:tcPr>
          <w:p w:rsidR="006A6CA3" w:rsidRDefault="006A6CA3" w:rsidP="006A6CA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</w:tbl>
    <w:p w:rsidR="0025048C" w:rsidRPr="0025048C" w:rsidRDefault="0025048C" w:rsidP="0025048C">
      <w:pPr>
        <w:rPr>
          <w:lang w:eastAsia="cs-CZ"/>
        </w:rPr>
      </w:pPr>
    </w:p>
    <w:p w:rsidR="009B61AC" w:rsidRPr="009B61AC" w:rsidRDefault="009B61AC" w:rsidP="009B61AC">
      <w:pPr>
        <w:rPr>
          <w:lang w:eastAsia="cs-CZ"/>
        </w:rPr>
      </w:pPr>
    </w:p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6A6CA3" w:rsidRDefault="006A6CA3" w:rsidP="00007F83">
      <w:r>
        <w:t>Cena: 650,- Kč</w:t>
      </w:r>
    </w:p>
    <w:p w:rsidR="00007F83" w:rsidRDefault="00007F83" w:rsidP="00007F83">
      <w:r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37615C" w:rsidRDefault="0037615C" w:rsidP="0037615C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37615C" w:rsidRDefault="0037615C" w:rsidP="0037615C">
      <w:pPr>
        <w:ind w:left="405"/>
      </w:pPr>
    </w:p>
    <w:p w:rsidR="00DB7F15" w:rsidRDefault="007B68F5" w:rsidP="00007F83"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6A6CA3" w:rsidRDefault="006A6CA3">
      <w:r>
        <w:br w:type="page"/>
      </w:r>
    </w:p>
    <w:p w:rsidR="006A6CA3" w:rsidRPr="006A6CA3" w:rsidRDefault="00484F71" w:rsidP="006A6CA3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38F151F9" wp14:editId="1CE2842E">
            <wp:simplePos x="0" y="0"/>
            <wp:positionH relativeFrom="margin">
              <wp:posOffset>3733800</wp:posOffset>
            </wp:positionH>
            <wp:positionV relativeFrom="margin">
              <wp:posOffset>-114300</wp:posOffset>
            </wp:positionV>
            <wp:extent cx="2619375" cy="1743075"/>
            <wp:effectExtent l="323850" t="285750" r="352425" b="295275"/>
            <wp:wrapTight wrapText="bothSides">
              <wp:wrapPolygon edited="0">
                <wp:start x="19793" y="-3541"/>
                <wp:lineTo x="-2671" y="-3069"/>
                <wp:lineTo x="-2671" y="4485"/>
                <wp:lineTo x="-1728" y="12039"/>
                <wp:lineTo x="-1100" y="19593"/>
                <wp:lineTo x="-471" y="23370"/>
                <wp:lineTo x="-314" y="25023"/>
                <wp:lineTo x="2513" y="25023"/>
                <wp:lineTo x="2671" y="24551"/>
                <wp:lineTo x="15395" y="23370"/>
                <wp:lineTo x="15552" y="23370"/>
                <wp:lineTo x="24349" y="19593"/>
                <wp:lineTo x="22621" y="4485"/>
                <wp:lineTo x="21993" y="-3541"/>
                <wp:lineTo x="19793" y="-3541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6A6CA3" w:rsidRPr="006A6CA3">
        <w:rPr>
          <w:b/>
          <w:sz w:val="28"/>
          <w:szCs w:val="28"/>
        </w:rPr>
        <w:t>Ranger’s</w:t>
      </w:r>
      <w:proofErr w:type="spellEnd"/>
      <w:r w:rsidR="006A6CA3" w:rsidRPr="006A6CA3">
        <w:rPr>
          <w:b/>
          <w:sz w:val="28"/>
          <w:szCs w:val="28"/>
        </w:rPr>
        <w:t xml:space="preserve"> výcvik pro kluky</w:t>
      </w:r>
    </w:p>
    <w:p w:rsidR="006A6CA3" w:rsidRDefault="006A6CA3" w:rsidP="006A6CA3">
      <w:r>
        <w:t xml:space="preserve">Jednotky </w:t>
      </w:r>
      <w:proofErr w:type="spellStart"/>
      <w:r>
        <w:t>Rangers</w:t>
      </w:r>
      <w:proofErr w:type="spellEnd"/>
      <w:r>
        <w:t xml:space="preserve"> přispěly mnoha statečnými a smělými činy do Americké historie. Během celé vojenské historie USA, byly jednotky </w:t>
      </w:r>
      <w:proofErr w:type="spellStart"/>
      <w:r>
        <w:t>Rangers</w:t>
      </w:r>
      <w:proofErr w:type="spellEnd"/>
      <w:r>
        <w:t xml:space="preserve"> formovány, když bylo třeba jejich vysoké úrovně. Současný Ranger, je muž, který splnil požadovaný náročný </w:t>
      </w:r>
      <w:proofErr w:type="gramStart"/>
      <w:r>
        <w:t>výcvik v U.S.</w:t>
      </w:r>
      <w:proofErr w:type="gramEnd"/>
      <w:r>
        <w:t xml:space="preserve"> </w:t>
      </w:r>
      <w:proofErr w:type="spellStart"/>
      <w:r>
        <w:t>Army</w:t>
      </w:r>
      <w:proofErr w:type="spellEnd"/>
      <w:r>
        <w:t>. Ranger kurz dává příležitost chlapcům se prakticky vyvíjet a projevit skryté rezervy. Kurz je orientován k vnitřnímu rozvoji pomocí testů, student má být schopen fungovat pod těžkými situacemi v přírodě a fyzickou zátěží. Důraz je kladen na</w:t>
      </w:r>
      <w:r w:rsidR="005B024A">
        <w:t xml:space="preserve"> reálnost rozšiřování osobní kom</w:t>
      </w:r>
      <w:r>
        <w:t xml:space="preserve">fortní zóny. </w:t>
      </w:r>
    </w:p>
    <w:p w:rsidR="006A6CA3" w:rsidRDefault="006A6CA3" w:rsidP="006A6CA3">
      <w:r>
        <w:t xml:space="preserve"> </w:t>
      </w:r>
    </w:p>
    <w:p w:rsidR="006A6CA3" w:rsidRDefault="006A6CA3" w:rsidP="006A6CA3">
      <w:r>
        <w:t>Ahoj kluci,</w:t>
      </w:r>
    </w:p>
    <w:p w:rsidR="006A6CA3" w:rsidRDefault="006A6CA3" w:rsidP="006A6CA3">
      <w:r>
        <w:t xml:space="preserve">abychom zažili situaci </w:t>
      </w:r>
      <w:proofErr w:type="spellStart"/>
      <w:r>
        <w:t>ranger’s</w:t>
      </w:r>
      <w:proofErr w:type="spellEnd"/>
      <w:r>
        <w:t xml:space="preserve"> výcviku, nemusíme jet do USA, ale můžeme ho prožít v krásném prostředí Beskyd, plném temných hvozdů a zurčících potůčků. Čtvrtohorním vrásněním byly vytvořeny skalní útvary, které ukrývají husté lesy, které v mnoha oblastech odolaly kůrovcovým vlivům.</w:t>
      </w:r>
    </w:p>
    <w:p w:rsidR="006A6CA3" w:rsidRDefault="006A6CA3" w:rsidP="006A6CA3">
      <w:r>
        <w:t>Zveme vás na tento výcvik a prožitek beskydské přírody:</w:t>
      </w:r>
    </w:p>
    <w:p w:rsidR="006A6CA3" w:rsidRDefault="006A6CA3" w:rsidP="006A6CA3">
      <w:r>
        <w:t xml:space="preserve">sraz: v pátek 26. srpna 2022 Brno hlavní nádraží v 5.45 </w:t>
      </w:r>
      <w:proofErr w:type="gramStart"/>
      <w:r>
        <w:t>hod. !</w:t>
      </w:r>
      <w:r>
        <w:rPr>
          <w:rFonts w:ascii="Segoe UI Symbol" w:hAnsi="Segoe UI Symbol" w:cs="Segoe UI Symbol"/>
        </w:rPr>
        <w:t>😊</w:t>
      </w:r>
      <w:proofErr w:type="gramEnd"/>
    </w:p>
    <w:p w:rsidR="006A6CA3" w:rsidRDefault="006A6CA3" w:rsidP="006A6CA3">
      <w:r>
        <w:t>návrat: v úterý 30. srpna 2022 v 17.59 hod. opět na hlavní nádraží</w:t>
      </w:r>
    </w:p>
    <w:p w:rsidR="006A6CA3" w:rsidRDefault="006A6CA3" w:rsidP="006A6CA3">
      <w:r>
        <w:t>Co sebou: vše si balíme do batohů a to tak, že si necháme místo na společný materiál a potraviny.</w:t>
      </w:r>
    </w:p>
    <w:p w:rsidR="006A6CA3" w:rsidRDefault="006A6CA3" w:rsidP="006A6CA3">
      <w:r>
        <w:t xml:space="preserve">Spacák, karimatku, věci na spaní, ručník, osobní hygienu, plavky, papuče na chatu, opalovací krém, náhradní ponožky a osobní prádlo, svetr, kšiltovku, větrovku, pláštěnku, velký igelitový pytel na uschování batohu na noc, baterku (ideálně </w:t>
      </w:r>
      <w:proofErr w:type="spellStart"/>
      <w:r>
        <w:t>čelovku</w:t>
      </w:r>
      <w:proofErr w:type="spellEnd"/>
      <w:r>
        <w:t>), pár nějakých psacích potřeb.</w:t>
      </w:r>
    </w:p>
    <w:p w:rsidR="006A6CA3" w:rsidRDefault="005B024A" w:rsidP="006A6CA3">
      <w:r>
        <w:t>Cena</w:t>
      </w:r>
      <w:r w:rsidR="006A6CA3">
        <w:t xml:space="preserve"> akce 650,-</w:t>
      </w:r>
    </w:p>
    <w:p w:rsidR="005B024A" w:rsidRPr="00176878" w:rsidRDefault="005B024A" w:rsidP="005B0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24A">
        <w:rPr>
          <w:rFonts w:ascii="Calibri" w:eastAsia="Times New Roman" w:hAnsi="Calibri" w:cs="Calibri"/>
          <w:bCs/>
          <w:color w:val="000000"/>
          <w:lang w:eastAsia="cs-CZ"/>
        </w:rPr>
        <w:t>Způsob úhrady:</w:t>
      </w:r>
      <w:r w:rsidRPr="00176878">
        <w:rPr>
          <w:rFonts w:ascii="Calibri" w:eastAsia="Times New Roman" w:hAnsi="Calibri" w:cs="Calibri"/>
          <w:color w:val="000000"/>
          <w:lang w:eastAsia="cs-CZ"/>
        </w:rPr>
        <w:t xml:space="preserve"> 6964370257/0100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bookmarkStart w:id="0" w:name="_GoBack"/>
      <w:bookmarkEnd w:id="0"/>
      <w:r w:rsidRPr="00176878">
        <w:rPr>
          <w:rFonts w:ascii="Calibri" w:eastAsia="Times New Roman" w:hAnsi="Calibri" w:cs="Calibri"/>
          <w:color w:val="000000"/>
          <w:lang w:eastAsia="cs-CZ"/>
        </w:rPr>
        <w:t>a do poznámky vždy napište název akce a jméno účastníka.</w:t>
      </w:r>
    </w:p>
    <w:p w:rsidR="005B024A" w:rsidRDefault="005B024A" w:rsidP="006A6CA3"/>
    <w:p w:rsidR="00DB7F15" w:rsidRDefault="006A6CA3" w:rsidP="006A6CA3">
      <w:r>
        <w:t>Sebou si vezměte cca 50,- na limonádu</w:t>
      </w:r>
    </w:p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07F83"/>
    <w:rsid w:val="0015536C"/>
    <w:rsid w:val="0025048C"/>
    <w:rsid w:val="00304835"/>
    <w:rsid w:val="00333C0A"/>
    <w:rsid w:val="00365186"/>
    <w:rsid w:val="0037615C"/>
    <w:rsid w:val="00484F71"/>
    <w:rsid w:val="005B024A"/>
    <w:rsid w:val="006A6CA3"/>
    <w:rsid w:val="006B5CD2"/>
    <w:rsid w:val="007971A8"/>
    <w:rsid w:val="007A0FFC"/>
    <w:rsid w:val="007B68F5"/>
    <w:rsid w:val="009B61AC"/>
    <w:rsid w:val="009F3526"/>
    <w:rsid w:val="00A608F8"/>
    <w:rsid w:val="00A907A6"/>
    <w:rsid w:val="00DB7F15"/>
    <w:rsid w:val="00DF0BFE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2</cp:revision>
  <cp:lastPrinted>2022-03-31T09:25:00Z</cp:lastPrinted>
  <dcterms:created xsi:type="dcterms:W3CDTF">2022-03-31T10:40:00Z</dcterms:created>
  <dcterms:modified xsi:type="dcterms:W3CDTF">2022-03-31T10:40:00Z</dcterms:modified>
</cp:coreProperties>
</file>